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2D" w:rsidRPr="00566B90" w:rsidRDefault="00123179" w:rsidP="00123179">
      <w:pPr>
        <w:spacing w:afterLines="100" w:after="312"/>
        <w:jc w:val="center"/>
        <w:rPr>
          <w:rFonts w:ascii="Times New Roman" w:eastAsia="华文中宋" w:hAnsi="Times New Roman" w:cs="Times New Roman"/>
          <w:b/>
          <w:sz w:val="40"/>
        </w:rPr>
      </w:pPr>
      <w:r w:rsidRPr="00566B90">
        <w:rPr>
          <w:rFonts w:ascii="Times New Roman" w:eastAsia="华文中宋" w:hAnsi="Times New Roman" w:cs="Times New Roman"/>
          <w:b/>
          <w:sz w:val="40"/>
        </w:rPr>
        <w:t>研究内容</w:t>
      </w:r>
    </w:p>
    <w:p w:rsidR="00123179" w:rsidRPr="00566B90" w:rsidRDefault="00123179" w:rsidP="00123179">
      <w:pPr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b/>
          <w:bCs/>
          <w:sz w:val="28"/>
        </w:rPr>
        <w:t>（</w:t>
      </w:r>
      <w:r w:rsidRPr="00566B90">
        <w:rPr>
          <w:rFonts w:ascii="Times New Roman" w:eastAsia="华文中宋" w:hAnsi="Times New Roman" w:cs="Times New Roman"/>
          <w:b/>
          <w:bCs/>
          <w:sz w:val="28"/>
        </w:rPr>
        <w:t>1</w:t>
      </w:r>
      <w:r w:rsidRPr="00566B90">
        <w:rPr>
          <w:rFonts w:ascii="Times New Roman" w:eastAsia="华文中宋" w:hAnsi="Times New Roman" w:cs="Times New Roman"/>
          <w:b/>
          <w:bCs/>
          <w:sz w:val="28"/>
        </w:rPr>
        <w:t>）充填材料物化性质测试与评价</w:t>
      </w:r>
    </w:p>
    <w:p w:rsidR="00123179" w:rsidRPr="00566B90" w:rsidRDefault="00123179" w:rsidP="00123179">
      <w:pPr>
        <w:pStyle w:val="a7"/>
        <w:numPr>
          <w:ilvl w:val="0"/>
          <w:numId w:val="1"/>
        </w:numPr>
        <w:ind w:left="0" w:firstLineChars="0" w:firstLine="420"/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sz w:val="28"/>
        </w:rPr>
        <w:t>测试分析尾砂的物理性质（比重、颗粒级配、密度等）</w:t>
      </w:r>
      <w:r w:rsidR="00AF213A" w:rsidRPr="00566B90">
        <w:rPr>
          <w:rFonts w:ascii="Times New Roman" w:eastAsia="华文中宋" w:hAnsi="Times New Roman" w:cs="Times New Roman"/>
          <w:sz w:val="28"/>
        </w:rPr>
        <w:t>；</w:t>
      </w:r>
    </w:p>
    <w:p w:rsidR="00123179" w:rsidRPr="00566B90" w:rsidRDefault="00123179" w:rsidP="00123179">
      <w:pPr>
        <w:pStyle w:val="a7"/>
        <w:numPr>
          <w:ilvl w:val="0"/>
          <w:numId w:val="1"/>
        </w:numPr>
        <w:ind w:left="0" w:firstLineChars="0" w:firstLine="420"/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sz w:val="28"/>
        </w:rPr>
        <w:t>获取尾砂的化学与矿物成分</w:t>
      </w:r>
      <w:r w:rsidR="00AF213A" w:rsidRPr="00566B90">
        <w:rPr>
          <w:rFonts w:ascii="Times New Roman" w:eastAsia="华文中宋" w:hAnsi="Times New Roman" w:cs="Times New Roman"/>
          <w:sz w:val="28"/>
        </w:rPr>
        <w:t>；</w:t>
      </w:r>
    </w:p>
    <w:p w:rsidR="00123179" w:rsidRPr="00566B90" w:rsidRDefault="00123179" w:rsidP="00123179">
      <w:pPr>
        <w:pStyle w:val="a7"/>
        <w:numPr>
          <w:ilvl w:val="0"/>
          <w:numId w:val="1"/>
        </w:numPr>
        <w:ind w:left="0" w:firstLineChars="0" w:firstLine="420"/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sz w:val="28"/>
        </w:rPr>
        <w:t>分析充填拌合水</w:t>
      </w:r>
      <w:r w:rsidRPr="00566B90">
        <w:rPr>
          <w:rFonts w:ascii="Times New Roman" w:eastAsia="华文中宋" w:hAnsi="Times New Roman" w:cs="Times New Roman"/>
          <w:sz w:val="28"/>
        </w:rPr>
        <w:t>pH</w:t>
      </w:r>
      <w:r w:rsidRPr="00566B90">
        <w:rPr>
          <w:rFonts w:ascii="Times New Roman" w:eastAsia="华文中宋" w:hAnsi="Times New Roman" w:cs="Times New Roman"/>
          <w:sz w:val="28"/>
        </w:rPr>
        <w:t>和化学组分</w:t>
      </w:r>
      <w:r w:rsidR="00AF213A" w:rsidRPr="00566B90">
        <w:rPr>
          <w:rFonts w:ascii="Times New Roman" w:eastAsia="华文中宋" w:hAnsi="Times New Roman" w:cs="Times New Roman"/>
          <w:sz w:val="28"/>
        </w:rPr>
        <w:t>；</w:t>
      </w:r>
    </w:p>
    <w:p w:rsidR="00123179" w:rsidRPr="00566B90" w:rsidRDefault="00123179" w:rsidP="00123179">
      <w:pPr>
        <w:pStyle w:val="a7"/>
        <w:numPr>
          <w:ilvl w:val="0"/>
          <w:numId w:val="1"/>
        </w:numPr>
        <w:ind w:left="0" w:firstLineChars="0" w:firstLine="420"/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sz w:val="28"/>
        </w:rPr>
        <w:t>分析评价尾砂物化性质对充填材料性能的潜在影响</w:t>
      </w:r>
      <w:r w:rsidR="00AF213A" w:rsidRPr="00566B90">
        <w:rPr>
          <w:rFonts w:ascii="Times New Roman" w:eastAsia="华文中宋" w:hAnsi="Times New Roman" w:cs="Times New Roman"/>
          <w:sz w:val="28"/>
        </w:rPr>
        <w:t>。</w:t>
      </w:r>
    </w:p>
    <w:p w:rsidR="00123179" w:rsidRPr="00566B90" w:rsidRDefault="00123179" w:rsidP="00123179">
      <w:pPr>
        <w:rPr>
          <w:rFonts w:ascii="Times New Roman" w:eastAsia="华文中宋" w:hAnsi="Times New Roman" w:cs="Times New Roman"/>
          <w:b/>
          <w:bCs/>
          <w:sz w:val="28"/>
        </w:rPr>
      </w:pPr>
      <w:r w:rsidRPr="00566B90">
        <w:rPr>
          <w:rFonts w:ascii="Times New Roman" w:eastAsia="华文中宋" w:hAnsi="Times New Roman" w:cs="Times New Roman"/>
          <w:b/>
          <w:bCs/>
          <w:sz w:val="28"/>
        </w:rPr>
        <w:t>（</w:t>
      </w:r>
      <w:r w:rsidRPr="00566B90">
        <w:rPr>
          <w:rFonts w:ascii="Times New Roman" w:eastAsia="华文中宋" w:hAnsi="Times New Roman" w:cs="Times New Roman"/>
          <w:b/>
          <w:bCs/>
          <w:sz w:val="28"/>
        </w:rPr>
        <w:t>2</w:t>
      </w:r>
      <w:r w:rsidRPr="00566B90">
        <w:rPr>
          <w:rFonts w:ascii="Times New Roman" w:eastAsia="华文中宋" w:hAnsi="Times New Roman" w:cs="Times New Roman"/>
          <w:b/>
          <w:bCs/>
          <w:sz w:val="28"/>
        </w:rPr>
        <w:t>）</w:t>
      </w:r>
      <w:r w:rsidR="0099087D" w:rsidRPr="00566B90">
        <w:rPr>
          <w:rFonts w:ascii="Times New Roman" w:eastAsia="华文中宋" w:hAnsi="Times New Roman" w:cs="Times New Roman"/>
          <w:b/>
          <w:bCs/>
          <w:sz w:val="28"/>
        </w:rPr>
        <w:t>尾砂静态沉降与动态浓密特性研究</w:t>
      </w:r>
    </w:p>
    <w:p w:rsidR="0099087D" w:rsidRPr="00566B90" w:rsidRDefault="0099087D" w:rsidP="0099087D">
      <w:pPr>
        <w:pStyle w:val="a7"/>
        <w:numPr>
          <w:ilvl w:val="0"/>
          <w:numId w:val="1"/>
        </w:numPr>
        <w:ind w:left="0" w:firstLineChars="0" w:firstLine="420"/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sz w:val="28"/>
        </w:rPr>
        <w:t>研究尾砂浆静态自然沉降特性</w:t>
      </w:r>
      <w:r w:rsidR="00AF213A" w:rsidRPr="00566B90">
        <w:rPr>
          <w:rFonts w:ascii="Times New Roman" w:eastAsia="华文中宋" w:hAnsi="Times New Roman" w:cs="Times New Roman"/>
          <w:sz w:val="28"/>
        </w:rPr>
        <w:t>；</w:t>
      </w:r>
    </w:p>
    <w:p w:rsidR="0099087D" w:rsidRPr="00566B90" w:rsidRDefault="0099087D" w:rsidP="00B81668">
      <w:pPr>
        <w:pStyle w:val="a7"/>
        <w:numPr>
          <w:ilvl w:val="0"/>
          <w:numId w:val="1"/>
        </w:numPr>
        <w:ind w:firstLineChars="0"/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sz w:val="28"/>
        </w:rPr>
        <w:t>测试分析尾砂浆静态絮凝沉降特性</w:t>
      </w:r>
      <w:r w:rsidR="00B81668" w:rsidRPr="00566B90">
        <w:rPr>
          <w:rFonts w:ascii="Times New Roman" w:eastAsia="华文中宋" w:hAnsi="Times New Roman" w:cs="Times New Roman" w:hint="eastAsia"/>
          <w:sz w:val="28"/>
        </w:rPr>
        <w:t>，确定最佳絮凝剂类型与掺量、尾砂浆稀释浓度；</w:t>
      </w:r>
    </w:p>
    <w:p w:rsidR="00123179" w:rsidRPr="00566B90" w:rsidRDefault="0099087D" w:rsidP="008C65C5">
      <w:pPr>
        <w:pStyle w:val="a7"/>
        <w:numPr>
          <w:ilvl w:val="0"/>
          <w:numId w:val="1"/>
        </w:numPr>
        <w:ind w:firstLineChars="0"/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sz w:val="28"/>
        </w:rPr>
        <w:t>研究尾砂浆动态浓密特性</w:t>
      </w:r>
      <w:r w:rsidR="003F3F08" w:rsidRPr="00566B90">
        <w:rPr>
          <w:rFonts w:ascii="Times New Roman" w:eastAsia="华文中宋" w:hAnsi="Times New Roman" w:cs="Times New Roman" w:hint="eastAsia"/>
          <w:sz w:val="28"/>
        </w:rPr>
        <w:t>，确定浓密后底流浓度</w:t>
      </w:r>
      <w:r w:rsidR="00AF213A" w:rsidRPr="00566B90">
        <w:rPr>
          <w:rFonts w:ascii="Times New Roman" w:eastAsia="华文中宋" w:hAnsi="Times New Roman" w:cs="Times New Roman"/>
          <w:sz w:val="28"/>
        </w:rPr>
        <w:t>。</w:t>
      </w:r>
    </w:p>
    <w:p w:rsidR="0099087D" w:rsidRPr="00566B90" w:rsidRDefault="0099087D" w:rsidP="0099087D">
      <w:pPr>
        <w:rPr>
          <w:rFonts w:ascii="Times New Roman" w:eastAsia="华文中宋" w:hAnsi="Times New Roman" w:cs="Times New Roman"/>
          <w:b/>
          <w:bCs/>
          <w:sz w:val="28"/>
        </w:rPr>
      </w:pPr>
      <w:r w:rsidRPr="00566B90">
        <w:rPr>
          <w:rFonts w:ascii="Times New Roman" w:eastAsia="华文中宋" w:hAnsi="Times New Roman" w:cs="Times New Roman"/>
          <w:b/>
          <w:bCs/>
          <w:sz w:val="28"/>
        </w:rPr>
        <w:t>（</w:t>
      </w:r>
      <w:r w:rsidR="00EF1FC3" w:rsidRPr="00566B90">
        <w:rPr>
          <w:rFonts w:ascii="Times New Roman" w:eastAsia="华文中宋" w:hAnsi="Times New Roman" w:cs="Times New Roman"/>
          <w:b/>
          <w:bCs/>
          <w:sz w:val="28"/>
        </w:rPr>
        <w:t>3</w:t>
      </w:r>
      <w:r w:rsidRPr="00566B90">
        <w:rPr>
          <w:rFonts w:ascii="Times New Roman" w:eastAsia="华文中宋" w:hAnsi="Times New Roman" w:cs="Times New Roman"/>
          <w:b/>
          <w:bCs/>
          <w:sz w:val="28"/>
        </w:rPr>
        <w:t>）充填料浆流变特性与管道输送阻力计算</w:t>
      </w:r>
      <w:r w:rsidR="00A46211" w:rsidRPr="00566B90">
        <w:rPr>
          <w:rFonts w:ascii="Times New Roman" w:eastAsia="华文中宋" w:hAnsi="Times New Roman" w:cs="Times New Roman" w:hint="eastAsia"/>
          <w:b/>
          <w:bCs/>
          <w:sz w:val="28"/>
        </w:rPr>
        <w:t>（增加尾砂分级物实验）</w:t>
      </w:r>
    </w:p>
    <w:p w:rsidR="002B3BEA" w:rsidRPr="00566B90" w:rsidRDefault="008B0F68" w:rsidP="0099087D">
      <w:pPr>
        <w:pStyle w:val="a7"/>
        <w:numPr>
          <w:ilvl w:val="0"/>
          <w:numId w:val="1"/>
        </w:numPr>
        <w:ind w:left="0" w:firstLineChars="0" w:firstLine="420"/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sz w:val="28"/>
        </w:rPr>
        <w:t>优选出合理的流变测试加载模式和料浆预处理方法；</w:t>
      </w:r>
    </w:p>
    <w:p w:rsidR="002B3BEA" w:rsidRPr="00566B90" w:rsidRDefault="008B0F68" w:rsidP="0099087D">
      <w:pPr>
        <w:pStyle w:val="a7"/>
        <w:numPr>
          <w:ilvl w:val="0"/>
          <w:numId w:val="1"/>
        </w:numPr>
        <w:ind w:left="0" w:firstLineChars="0" w:firstLine="420"/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sz w:val="28"/>
        </w:rPr>
        <w:t>测试得到充填料浆的剪切屈服应力、粘度系数、触变性等关键参数；</w:t>
      </w:r>
      <w:bookmarkStart w:id="0" w:name="_GoBack"/>
      <w:bookmarkEnd w:id="0"/>
    </w:p>
    <w:p w:rsidR="002B3BEA" w:rsidRPr="00566B90" w:rsidRDefault="008B0F68" w:rsidP="0099087D">
      <w:pPr>
        <w:pStyle w:val="a7"/>
        <w:numPr>
          <w:ilvl w:val="0"/>
          <w:numId w:val="1"/>
        </w:numPr>
        <w:ind w:left="0" w:firstLineChars="0" w:firstLine="420"/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sz w:val="28"/>
        </w:rPr>
        <w:t>构建充填料浆管道输送阻力理论计算方程，结合矿山实际管路布置和上述流变结果，计算得到料浆管输阻力。</w:t>
      </w:r>
    </w:p>
    <w:p w:rsidR="003650BE" w:rsidRPr="00566B90" w:rsidRDefault="003650BE" w:rsidP="003650BE">
      <w:pPr>
        <w:rPr>
          <w:rFonts w:ascii="Times New Roman" w:eastAsia="华文中宋" w:hAnsi="Times New Roman" w:cs="Times New Roman"/>
          <w:b/>
          <w:bCs/>
          <w:sz w:val="28"/>
        </w:rPr>
      </w:pPr>
      <w:r w:rsidRPr="00566B90">
        <w:rPr>
          <w:rFonts w:ascii="Times New Roman" w:eastAsia="华文中宋" w:hAnsi="Times New Roman" w:cs="Times New Roman"/>
          <w:b/>
          <w:bCs/>
          <w:sz w:val="28"/>
        </w:rPr>
        <w:t>（</w:t>
      </w:r>
      <w:r w:rsidR="00EF1FC3" w:rsidRPr="00566B90">
        <w:rPr>
          <w:rFonts w:ascii="Times New Roman" w:eastAsia="华文中宋" w:hAnsi="Times New Roman" w:cs="Times New Roman"/>
          <w:b/>
          <w:bCs/>
          <w:sz w:val="28"/>
        </w:rPr>
        <w:t>4</w:t>
      </w:r>
      <w:r w:rsidRPr="00566B90">
        <w:rPr>
          <w:rFonts w:ascii="Times New Roman" w:eastAsia="华文中宋" w:hAnsi="Times New Roman" w:cs="Times New Roman"/>
          <w:b/>
          <w:bCs/>
          <w:sz w:val="28"/>
        </w:rPr>
        <w:t>）充填体理论强度与充填材料配比优化设计</w:t>
      </w:r>
      <w:r w:rsidR="00A46211" w:rsidRPr="00566B90">
        <w:rPr>
          <w:rFonts w:ascii="Times New Roman" w:eastAsia="华文中宋" w:hAnsi="Times New Roman" w:cs="Times New Roman" w:hint="eastAsia"/>
          <w:b/>
          <w:bCs/>
          <w:sz w:val="28"/>
        </w:rPr>
        <w:t>（增加尾砂分级物实验）</w:t>
      </w:r>
    </w:p>
    <w:p w:rsidR="002B3BEA" w:rsidRPr="00566B90" w:rsidRDefault="008B0F68" w:rsidP="003650BE">
      <w:pPr>
        <w:pStyle w:val="a7"/>
        <w:numPr>
          <w:ilvl w:val="0"/>
          <w:numId w:val="1"/>
        </w:numPr>
        <w:ind w:left="0" w:firstLineChars="0" w:firstLine="420"/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sz w:val="28"/>
        </w:rPr>
        <w:t>综合考虑采矿工艺、采场尺寸等因素，构建充填体稳定性数值模型与强度计算三维力学模型，计算得到充填体的理论强度；</w:t>
      </w:r>
    </w:p>
    <w:p w:rsidR="002B3BEA" w:rsidRPr="00566B90" w:rsidRDefault="008B0F68" w:rsidP="003650BE">
      <w:pPr>
        <w:pStyle w:val="a7"/>
        <w:numPr>
          <w:ilvl w:val="0"/>
          <w:numId w:val="1"/>
        </w:numPr>
        <w:ind w:left="0" w:firstLineChars="0" w:firstLine="420"/>
        <w:rPr>
          <w:rFonts w:ascii="Times New Roman" w:eastAsia="华文中宋" w:hAnsi="Times New Roman" w:cs="Times New Roman"/>
          <w:sz w:val="28"/>
        </w:rPr>
      </w:pPr>
      <w:r w:rsidRPr="00566B90">
        <w:rPr>
          <w:rFonts w:ascii="Times New Roman" w:eastAsia="华文中宋" w:hAnsi="Times New Roman" w:cs="Times New Roman"/>
          <w:sz w:val="28"/>
        </w:rPr>
        <w:t>模拟采场温度和湿度条件，测得不同灰砂比充填体强度，优化</w:t>
      </w:r>
      <w:r w:rsidRPr="00566B90">
        <w:rPr>
          <w:rFonts w:ascii="Times New Roman" w:eastAsia="华文中宋" w:hAnsi="Times New Roman" w:cs="Times New Roman"/>
          <w:sz w:val="28"/>
        </w:rPr>
        <w:lastRenderedPageBreak/>
        <w:t>设计充填材料配比参数。</w:t>
      </w:r>
    </w:p>
    <w:sectPr w:rsidR="002B3BEA" w:rsidRPr="00566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250" w:rsidRDefault="002B4250" w:rsidP="00123179">
      <w:r>
        <w:separator/>
      </w:r>
    </w:p>
  </w:endnote>
  <w:endnote w:type="continuationSeparator" w:id="0">
    <w:p w:rsidR="002B4250" w:rsidRDefault="002B4250" w:rsidP="0012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250" w:rsidRDefault="002B4250" w:rsidP="00123179">
      <w:r>
        <w:separator/>
      </w:r>
    </w:p>
  </w:footnote>
  <w:footnote w:type="continuationSeparator" w:id="0">
    <w:p w:rsidR="002B4250" w:rsidRDefault="002B4250" w:rsidP="0012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D50EB"/>
    <w:multiLevelType w:val="hybridMultilevel"/>
    <w:tmpl w:val="2F7E75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351513"/>
    <w:multiLevelType w:val="hybridMultilevel"/>
    <w:tmpl w:val="3D88F862"/>
    <w:lvl w:ilvl="0" w:tplc="69881BE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EAD3C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70BEF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2D8F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06898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AEEE0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4689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9E6D8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B63E4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778EE"/>
    <w:multiLevelType w:val="hybridMultilevel"/>
    <w:tmpl w:val="168E83EC"/>
    <w:lvl w:ilvl="0" w:tplc="712ABAF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B06FE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6CD60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E47A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028F6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EDD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274C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F431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906E2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2D"/>
    <w:rsid w:val="000F0BFF"/>
    <w:rsid w:val="00123179"/>
    <w:rsid w:val="001953F3"/>
    <w:rsid w:val="001A3615"/>
    <w:rsid w:val="001B440D"/>
    <w:rsid w:val="002257CC"/>
    <w:rsid w:val="002B3BEA"/>
    <w:rsid w:val="002B4250"/>
    <w:rsid w:val="003650BE"/>
    <w:rsid w:val="003F3F08"/>
    <w:rsid w:val="003F71F3"/>
    <w:rsid w:val="00566B90"/>
    <w:rsid w:val="005B5367"/>
    <w:rsid w:val="006C3447"/>
    <w:rsid w:val="0083025E"/>
    <w:rsid w:val="00841E36"/>
    <w:rsid w:val="008B0F68"/>
    <w:rsid w:val="008C65C5"/>
    <w:rsid w:val="0099087D"/>
    <w:rsid w:val="009F15FA"/>
    <w:rsid w:val="00A46211"/>
    <w:rsid w:val="00AC6C49"/>
    <w:rsid w:val="00AF213A"/>
    <w:rsid w:val="00B12633"/>
    <w:rsid w:val="00B81668"/>
    <w:rsid w:val="00C447A5"/>
    <w:rsid w:val="00D97242"/>
    <w:rsid w:val="00DC19A3"/>
    <w:rsid w:val="00DD052D"/>
    <w:rsid w:val="00E61115"/>
    <w:rsid w:val="00EF1FC3"/>
    <w:rsid w:val="00F1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22795C-CF0E-404D-BAD3-6195F327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31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3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179"/>
    <w:rPr>
      <w:sz w:val="18"/>
      <w:szCs w:val="18"/>
    </w:rPr>
  </w:style>
  <w:style w:type="paragraph" w:styleId="a7">
    <w:name w:val="List Paragraph"/>
    <w:basedOn w:val="a"/>
    <w:uiPriority w:val="34"/>
    <w:qFormat/>
    <w:rsid w:val="00123179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3650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1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8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6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Administrator</cp:lastModifiedBy>
  <cp:revision>7</cp:revision>
  <dcterms:created xsi:type="dcterms:W3CDTF">2022-12-13T10:34:00Z</dcterms:created>
  <dcterms:modified xsi:type="dcterms:W3CDTF">2022-12-29T02:24:00Z</dcterms:modified>
</cp:coreProperties>
</file>