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北京国测国际会议会展中心有限公司外包保洁服务项目</w:t>
      </w:r>
    </w:p>
    <w:p>
      <w:pPr>
        <w:bidi w:val="0"/>
        <w:spacing w:line="240" w:lineRule="auto"/>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招标公告</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一、</w:t>
      </w:r>
      <w:bookmarkStart w:id="0" w:name="_GoBack"/>
      <w:bookmarkEnd w:id="0"/>
      <w:r>
        <w:rPr>
          <w:rFonts w:hint="eastAsia" w:ascii="宋体" w:hAnsi="宋体" w:eastAsia="宋体" w:cs="宋体"/>
          <w:b/>
          <w:kern w:val="0"/>
          <w:sz w:val="24"/>
          <w:szCs w:val="24"/>
        </w:rPr>
        <w:t>招标内容：</w:t>
      </w:r>
    </w:p>
    <w:p>
      <w:pPr>
        <w:bidi w:val="0"/>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1、招标项目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北京国测国际会议会展中心有限公司外包保洁服务项目招标</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2、招标类别：</w:t>
      </w:r>
      <w:r>
        <w:rPr>
          <w:rFonts w:hint="eastAsia" w:ascii="宋体" w:hAnsi="宋体" w:eastAsia="宋体" w:cs="宋体"/>
          <w:kern w:val="0"/>
          <w:sz w:val="24"/>
          <w:szCs w:val="24"/>
          <w:lang w:val="en-US" w:eastAsia="zh-CN"/>
        </w:rPr>
        <w:t>服务类</w:t>
      </w:r>
      <w:r>
        <w:rPr>
          <w:rFonts w:hint="eastAsia" w:ascii="宋体" w:hAnsi="宋体" w:eastAsia="宋体" w:cs="宋体"/>
          <w:kern w:val="0"/>
          <w:sz w:val="24"/>
          <w:szCs w:val="24"/>
        </w:rPr>
        <w:t>。</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二、工程概况</w:t>
      </w:r>
    </w:p>
    <w:p>
      <w:pPr>
        <w:bidi w:val="0"/>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w:t>
      </w:r>
      <w:r>
        <w:rPr>
          <w:rFonts w:hint="eastAsia" w:ascii="宋体" w:hAnsi="宋体" w:eastAsia="宋体" w:cs="宋体"/>
          <w:kern w:val="0"/>
          <w:sz w:val="24"/>
          <w:szCs w:val="24"/>
          <w:lang w:val="en-US" w:eastAsia="zh-CN"/>
        </w:rPr>
        <w:t>北京国测国际会议会展中心有限公司客房部等外包保洁服务项目招标</w:t>
      </w:r>
      <w:r>
        <w:rPr>
          <w:rFonts w:hint="eastAsia" w:ascii="宋体" w:hAnsi="宋体" w:eastAsia="宋体" w:cs="宋体"/>
          <w:kern w:val="0"/>
          <w:sz w:val="24"/>
          <w:szCs w:val="24"/>
        </w:rPr>
        <w:t>；</w:t>
      </w:r>
    </w:p>
    <w:p>
      <w:pPr>
        <w:widowControl/>
        <w:shd w:val="clear" w:color="auto" w:fill="FFFFFF"/>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2、项目位置：</w:t>
      </w:r>
      <w:r>
        <w:rPr>
          <w:rFonts w:hint="eastAsia" w:ascii="宋体" w:hAnsi="宋体" w:eastAsia="宋体" w:cs="宋体"/>
          <w:kern w:val="0"/>
          <w:sz w:val="24"/>
          <w:szCs w:val="24"/>
          <w:lang w:val="en-US" w:eastAsia="zh-CN"/>
        </w:rPr>
        <w:t>北京市顺义区临空经济核心区汇海南路6号院20号楼。</w:t>
      </w:r>
    </w:p>
    <w:p>
      <w:pPr>
        <w:pStyle w:val="23"/>
        <w:keepNext w:val="0"/>
        <w:keepLines w:val="0"/>
        <w:pageBreakBefore w:val="0"/>
        <w:widowControl w:val="0"/>
        <w:kinsoku/>
        <w:wordWrap/>
        <w:overflowPunct/>
        <w:topLinePunct w:val="0"/>
        <w:autoSpaceDE/>
        <w:autoSpaceDN/>
        <w:bidi w:val="0"/>
        <w:adjustRightInd w:val="0"/>
        <w:snapToGrid/>
        <w:ind w:left="0" w:firstLine="0" w:firstLineChars="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bidi="ar-SA"/>
        </w:rPr>
        <w:t>本次招标范围：北京国测国际会议会展中心（客房、公共区域及外围的整体卫生清洁）客房部等管辖区域的卫生清洁工作。</w:t>
      </w:r>
    </w:p>
    <w:p>
      <w:pPr>
        <w:widowControl/>
        <w:shd w:val="clear" w:color="auto" w:fill="FFFFFF"/>
        <w:spacing w:line="360" w:lineRule="auto"/>
        <w:jc w:val="both"/>
        <w:rPr>
          <w:rFonts w:hint="eastAsia" w:ascii="宋体" w:hAnsi="宋体" w:cs="宋体"/>
          <w:szCs w:val="21"/>
        </w:rPr>
      </w:pPr>
      <w:r>
        <w:rPr>
          <w:rFonts w:hint="eastAsia" w:ascii="宋体" w:hAnsi="宋体" w:eastAsia="宋体" w:cs="宋体"/>
          <w:b/>
          <w:kern w:val="0"/>
          <w:sz w:val="24"/>
          <w:szCs w:val="24"/>
        </w:rPr>
        <w:t>三、投标资格要求</w:t>
      </w:r>
      <w:r>
        <w:rPr>
          <w:rFonts w:hint="eastAsia" w:ascii="宋体" w:hAnsi="宋体" w:eastAsia="宋体" w:cs="宋体"/>
          <w:b/>
          <w:kern w:val="0"/>
          <w:sz w:val="24"/>
          <w:szCs w:val="24"/>
          <w:lang w:val="en-US" w:eastAsia="zh-CN"/>
        </w:rPr>
        <w:tab/>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必须是中华人民共和国境内注册，且具有独立承担民事责任的能力；</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必须具有独立法人资质，具有履行合同所必需的财务单位，具有中华人民共和国企业法人营业执照及相应的营业范围，有《劳务派遣资质》</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《清洁服务类资质》，企业营业执照需年审合格；</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具有良好的商业信誉和健全的财务会计制度，有依法缴纳税收和社会保障资金的良好记录；</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具有履行合同所必须的专业技术能力；</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在经营活动中没有重大违法记录；</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报价投标人应遵守中华人民共和国《政府采购法》《招投标法》《合同法》和《反不正当竞争法》等有关法律、法规，如有违反，将视为不合格投标人，其投标文件无效；</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w:t>
      </w:r>
      <w:r>
        <w:rPr>
          <w:rFonts w:hint="eastAsia" w:ascii="宋体" w:hAnsi="宋体" w:cs="宋体"/>
          <w:sz w:val="24"/>
          <w:szCs w:val="24"/>
        </w:rPr>
        <w:t>业营业执照注册时间满1年以上，注册资本不低于200万元</w:t>
      </w:r>
      <w:r>
        <w:rPr>
          <w:rFonts w:hint="eastAsia" w:ascii="宋体" w:hAnsi="宋体" w:cs="宋体"/>
          <w:color w:val="000000" w:themeColor="text1"/>
          <w:sz w:val="24"/>
          <w:szCs w:val="24"/>
          <w14:textFill>
            <w14:solidFill>
              <w14:schemeClr w14:val="tx1"/>
            </w14:solidFill>
          </w14:textFill>
        </w:rPr>
        <w:t>；</w:t>
      </w:r>
    </w:p>
    <w:p>
      <w:pPr>
        <w:numPr>
          <w:ilvl w:val="0"/>
          <w:numId w:val="1"/>
        </w:num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具有酒店，公寓或大厦保洁经验3年以上，项目不少于3个，并附相关合同复印件。</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、服务要求</w:t>
      </w:r>
    </w:p>
    <w:p>
      <w:pPr>
        <w:pStyle w:val="23"/>
        <w:numPr>
          <w:ilvl w:val="0"/>
          <w:numId w:val="0"/>
        </w:numPr>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（一）人员要求</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乙方必须严格执行甲方公司的日常清洁卫生管理制度；</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派驻甲方现场作业人员的劳动关系隶属于乙方，乙方需与其员工存在合法劳动关系，依法签订劳务合同，并同时为其员工缴纳各种劳动保险及负担相关劳动关系手续，人员的工资、保险、法定节假日三薪及各项福利均由乙方负责；</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乙方派驻甲方现场作业的人员需具有积极乐观的工作面貌，严谨认真的工作态度，吃苦耐劳的工作精神，具有良好的语言表达能力，沟通能力，高度的工作责任心。</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乙方派驻甲方的技工应具有专业知识和技能水平，并经甲方试用获准后才能正式上岗成为技工，技工应为相对固定的人员。</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公司派驻甲方的清洁领班为乙方公司的现场代表，由甲方指定工作内容并收集甲方意见，对甲方提出的清洁卫生投诉应即时处理，乙方所派领班任职资格应经甲方认可后才可上岗，若乙方派驻的领班人员无法满足甲方的要求，甲方有权要求乙方撤换达不到要求的人员，以及违反国家、地方法律法规及严重违反甲方内部管理规定的人员；</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根据服务场所的面积和工种性质，双方协商由乙方派驻现场保洁员，技工及领班等职位，每月应出勤应达26天后方可支付全勤费用，不满或超出应出勤的按照全勤工资/26*实际出勤结算，每人每天工作时长为8小时，由乙方支付员工加班费、法定节假日三薪等费用。</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所派驻的服务人员年龄女员工不超过55岁，男员工不超过60与甲方员工无亲属关系，仪表端庄，身体健康并提供符合甲方要求的健康证，穿着甲方许可的统一工作服并配工作证，同时所有驻甲方的员工必须按照甲方规定每日打卡，签到签退，如因个人原因无特殊情况未打卡的员工，由此产生的旷工及迟到早退引起的费用减少由乙方自行承担。</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甲方承担乙方派驻到甲方现场员工的一日两餐，每月月初根据上月实际出勤支付餐费，并与劳务费一起支付给乙方，甲方支付给乙方员工的餐费标准为25元/人/天。</w:t>
      </w:r>
    </w:p>
    <w:p>
      <w:pPr>
        <w:pStyle w:val="23"/>
        <w:numPr>
          <w:ilvl w:val="0"/>
          <w:numId w:val="2"/>
        </w:numP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乙方派驻甲方工作的清洁卫生服务人员需具备一定的专业保洁知识和技能，乙方需定期组织人员进行适应甲方场所和商业性质需求相关的业务与仪容仪表行为规范的培训，保证人员专业素质，如乙方不能进行有效的培训或采取其他合理合法方法保证人员的专业素养，甲方有权直接组织乙方现场人员进行培训。</w:t>
      </w:r>
    </w:p>
    <w:p>
      <w:pPr>
        <w:pStyle w:val="23"/>
        <w:ind w:left="481" w:firstLine="0"/>
        <w:rPr>
          <w:rFonts w:ascii="宋体" w:hAnsi="宋体" w:cs="宋体"/>
          <w:bCs/>
          <w:color w:val="000000" w:themeColor="text1"/>
          <w:szCs w:val="24"/>
          <w:highlight w:val="yellow"/>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10.甲方有权对乙方的人员配置，服务项目，服务过程和服务结果进行监督，以确保乙方服务质量的稳定和可靠，对于乙方的人员或服务存在的缺陷或不符合项，甲方有权提出整改要求，并对乙方的整改过程及结果进行监督，审查和验收；如乙方在服务中出现缺陷或违规点，且在甲方规定的时间内未能有效整改，或因乙方原因导致整改结果仍达不到甲方服务需求的，甲方有权延迟支付或扣除部分服务费用，并不承担任何责任，直至问题解决。</w:t>
      </w:r>
    </w:p>
    <w:p>
      <w:pPr>
        <w:pStyle w:val="23"/>
        <w:ind w:left="479" w:leftChars="228" w:firstLine="0" w:firstLineChars="0"/>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11. 乙方提供的人员须满足每天单人做房量不低于12间。该条款不适用于甲方当天临时提出的人员需求的情况。乙方对甲方临时提出的人员需求需最大程度上满足。</w:t>
      </w:r>
    </w:p>
    <w:p>
      <w:pPr>
        <w:pStyle w:val="23"/>
        <w:ind w:firstLine="0"/>
      </w:pPr>
      <w:r>
        <w:rPr>
          <w:rFonts w:hint="eastAsia" w:ascii="宋体" w:hAnsi="宋体" w:cs="宋体"/>
          <w:b/>
          <w:color w:val="000000" w:themeColor="text1"/>
          <w:szCs w:val="24"/>
          <w14:textFill>
            <w14:solidFill>
              <w14:schemeClr w14:val="tx1"/>
            </w14:solidFill>
          </w14:textFill>
        </w:rPr>
        <w:t>人员</w:t>
      </w:r>
      <w:r>
        <w:rPr>
          <w:rFonts w:hint="eastAsia" w:ascii="宋体" w:hAnsi="宋体" w:cs="宋体"/>
          <w:b/>
          <w:color w:val="000000" w:themeColor="text1"/>
          <w:szCs w:val="24"/>
          <w:lang w:val="en-US" w:eastAsia="zh-CN"/>
          <w14:textFill>
            <w14:solidFill>
              <w14:schemeClr w14:val="tx1"/>
            </w14:solidFill>
          </w14:textFill>
        </w:rPr>
        <w:t>暂定</w:t>
      </w:r>
      <w:r>
        <w:rPr>
          <w:rFonts w:hint="eastAsia" w:ascii="宋体" w:hAnsi="宋体" w:cs="宋体"/>
          <w:b/>
          <w:color w:val="000000" w:themeColor="text1"/>
          <w:szCs w:val="24"/>
          <w14:textFill>
            <w14:solidFill>
              <w14:schemeClr w14:val="tx1"/>
            </w14:solidFill>
          </w14:textFill>
        </w:rPr>
        <w:t>编制情况</w:t>
      </w:r>
      <w:r>
        <w:rPr>
          <w:rFonts w:hint="eastAsia" w:ascii="宋体" w:hAnsi="宋体" w:cs="宋体"/>
          <w:bCs/>
          <w:color w:val="000000" w:themeColor="text1"/>
          <w:szCs w:val="24"/>
          <w14:textFill>
            <w14:solidFill>
              <w14:schemeClr w14:val="tx1"/>
            </w14:solidFill>
          </w14:textFill>
        </w:rPr>
        <w:t>：</w:t>
      </w:r>
    </w:p>
    <w:tbl>
      <w:tblPr>
        <w:tblStyle w:val="10"/>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342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195" w:type="dxa"/>
            <w:tcBorders>
              <w:top w:val="single" w:color="auto" w:sz="4" w:space="0"/>
              <w:left w:val="single" w:color="auto" w:sz="4" w:space="0"/>
              <w:bottom w:val="single" w:color="auto" w:sz="4" w:space="0"/>
              <w:right w:val="single" w:color="auto" w:sz="4" w:space="0"/>
            </w:tcBorders>
          </w:tcPr>
          <w:p>
            <w:pPr>
              <w:jc w:val="center"/>
              <w:rPr>
                <w:bCs/>
                <w:color w:val="000000" w:themeColor="text1"/>
                <w:sz w:val="24"/>
                <w:szCs w:val="24"/>
                <w14:textFill>
                  <w14:solidFill>
                    <w14:schemeClr w14:val="tx1"/>
                  </w14:solidFill>
                </w14:textFill>
              </w:rPr>
            </w:pPr>
            <w:r>
              <w:rPr>
                <w:rFonts w:hint="eastAsia" w:ascii="Calibri" w:hAnsi="Calibri" w:cs="宋体"/>
                <w:bCs/>
                <w:color w:val="000000" w:themeColor="text1"/>
                <w:sz w:val="24"/>
                <w:szCs w:val="24"/>
                <w14:textFill>
                  <w14:solidFill>
                    <w14:schemeClr w14:val="tx1"/>
                  </w14:solidFill>
                </w14:textFill>
              </w:rPr>
              <w:t>位置</w:t>
            </w:r>
          </w:p>
        </w:tc>
        <w:tc>
          <w:tcPr>
            <w:tcW w:w="3785" w:type="dxa"/>
            <w:tcBorders>
              <w:top w:val="single" w:color="auto" w:sz="4" w:space="0"/>
              <w:left w:val="single" w:color="auto" w:sz="4" w:space="0"/>
              <w:bottom w:val="single" w:color="auto" w:sz="4" w:space="0"/>
              <w:right w:val="single" w:color="auto" w:sz="4" w:space="0"/>
            </w:tcBorders>
          </w:tcPr>
          <w:p>
            <w:pPr>
              <w:jc w:val="center"/>
              <w:rPr>
                <w:bCs/>
                <w:color w:val="000000" w:themeColor="text1"/>
                <w:sz w:val="24"/>
                <w:szCs w:val="24"/>
                <w14:textFill>
                  <w14:solidFill>
                    <w14:schemeClr w14:val="tx1"/>
                  </w14:solidFill>
                </w14:textFill>
              </w:rPr>
            </w:pPr>
            <w:r>
              <w:rPr>
                <w:rFonts w:hint="eastAsia" w:ascii="Calibri" w:hAnsi="Calibri" w:cs="宋体"/>
                <w:bCs/>
                <w:color w:val="000000" w:themeColor="text1"/>
                <w:sz w:val="24"/>
                <w:szCs w:val="24"/>
                <w14:textFill>
                  <w14:solidFill>
                    <w14:schemeClr w14:val="tx1"/>
                  </w14:solidFill>
                </w14:textFill>
              </w:rPr>
              <w:t>岗位</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编制人数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95" w:type="dxa"/>
            <w:vMerge w:val="restart"/>
            <w:tcBorders>
              <w:top w:val="single" w:color="auto" w:sz="4" w:space="0"/>
              <w:left w:val="single" w:color="auto" w:sz="4" w:space="0"/>
              <w:bottom w:val="single" w:color="auto" w:sz="4" w:space="0"/>
              <w:right w:val="single" w:color="auto" w:sz="4" w:space="0"/>
            </w:tcBorders>
          </w:tcPr>
          <w:p>
            <w:pPr>
              <w:jc w:val="center"/>
              <w:rPr>
                <w:rFonts w:ascii="Calibri" w:hAnsi="Calibri" w:cs="Calibri"/>
                <w:bCs/>
                <w:color w:val="000000" w:themeColor="text1"/>
                <w:sz w:val="20"/>
                <w14:textFill>
                  <w14:solidFill>
                    <w14:schemeClr w14:val="tx1"/>
                  </w14:solidFill>
                </w14:textFill>
              </w:rPr>
            </w:pPr>
          </w:p>
          <w:p>
            <w:pPr>
              <w:jc w:val="center"/>
              <w:rPr>
                <w:rFonts w:ascii="Calibri" w:hAnsi="Calibri" w:cs="Calibri"/>
                <w:bCs/>
                <w:color w:val="000000" w:themeColor="text1"/>
                <w:sz w:val="20"/>
                <w14:textFill>
                  <w14:solidFill>
                    <w14:schemeClr w14:val="tx1"/>
                  </w14:solidFill>
                </w14:textFill>
              </w:rPr>
            </w:pPr>
          </w:p>
          <w:p>
            <w:pPr>
              <w:jc w:val="center"/>
              <w:rPr>
                <w:rFonts w:ascii="Calibri" w:hAnsi="Calibri" w:cs="Calibri"/>
                <w:bCs/>
                <w:color w:val="000000" w:themeColor="text1"/>
                <w:sz w:val="24"/>
                <w:szCs w:val="24"/>
                <w14:textFill>
                  <w14:solidFill>
                    <w14:schemeClr w14:val="tx1"/>
                  </w14:solidFill>
                </w14:textFill>
              </w:rPr>
            </w:pPr>
            <w:r>
              <w:rPr>
                <w:rFonts w:hint="eastAsia" w:ascii="Calibri" w:hAnsi="Calibri" w:cs="Calibri"/>
                <w:bCs/>
                <w:color w:val="000000" w:themeColor="text1"/>
                <w:sz w:val="24"/>
                <w:szCs w:val="24"/>
                <w14:textFill>
                  <w14:solidFill>
                    <w14:schemeClr w14:val="tx1"/>
                  </w14:solidFill>
                </w14:textFill>
              </w:rPr>
              <w:t>1</w:t>
            </w:r>
            <w:r>
              <w:rPr>
                <w:rFonts w:ascii="Calibri" w:hAnsi="Calibri" w:cs="Calibri"/>
                <w:bCs/>
                <w:color w:val="000000" w:themeColor="text1"/>
                <w:sz w:val="24"/>
                <w:szCs w:val="24"/>
                <w14:textFill>
                  <w14:solidFill>
                    <w14:schemeClr w14:val="tx1"/>
                  </w14:solidFill>
                </w14:textFill>
              </w:rPr>
              <w:t>1A</w:t>
            </w:r>
            <w:r>
              <w:rPr>
                <w:rFonts w:hint="eastAsia" w:ascii="Calibri" w:hAnsi="Calibri" w:cs="Calibri"/>
                <w:bCs/>
                <w:color w:val="000000" w:themeColor="text1"/>
                <w:sz w:val="24"/>
                <w:szCs w:val="24"/>
                <w14:textFill>
                  <w14:solidFill>
                    <w14:schemeClr w14:val="tx1"/>
                  </w14:solidFill>
                </w14:textFill>
              </w:rPr>
              <w:t>、1</w:t>
            </w:r>
            <w:r>
              <w:rPr>
                <w:rFonts w:ascii="Calibri" w:hAnsi="Calibri" w:cs="Calibri"/>
                <w:bCs/>
                <w:color w:val="000000" w:themeColor="text1"/>
                <w:sz w:val="24"/>
                <w:szCs w:val="24"/>
                <w14:textFill>
                  <w14:solidFill>
                    <w14:schemeClr w14:val="tx1"/>
                  </w14:solidFill>
                </w14:textFill>
              </w:rPr>
              <w:t>1B</w:t>
            </w:r>
            <w:r>
              <w:rPr>
                <w:rFonts w:hint="eastAsia" w:ascii="Calibri" w:hAnsi="Calibri" w:cs="Calibri"/>
                <w:bCs/>
                <w:color w:val="000000" w:themeColor="text1"/>
                <w:sz w:val="24"/>
                <w:szCs w:val="24"/>
                <w14:textFill>
                  <w14:solidFill>
                    <w14:schemeClr w14:val="tx1"/>
                  </w14:solidFill>
                </w14:textFill>
              </w:rPr>
              <w:t>、1</w:t>
            </w:r>
            <w:r>
              <w:rPr>
                <w:rFonts w:ascii="Calibri" w:hAnsi="Calibri" w:cs="Calibri"/>
                <w:bCs/>
                <w:color w:val="000000" w:themeColor="text1"/>
                <w:sz w:val="24"/>
                <w:szCs w:val="24"/>
                <w14:textFill>
                  <w14:solidFill>
                    <w14:schemeClr w14:val="tx1"/>
                  </w14:solidFill>
                </w14:textFill>
              </w:rPr>
              <w:t>1C</w:t>
            </w:r>
          </w:p>
          <w:p>
            <w:pPr>
              <w:jc w:val="center"/>
              <w:rPr>
                <w:rFonts w:ascii="Calibri" w:hAnsi="Calibri" w:cs="Calibri"/>
                <w:bCs/>
                <w:color w:val="000000" w:themeColor="text1"/>
                <w:sz w:val="24"/>
                <w:szCs w:val="24"/>
                <w14:textFill>
                  <w14:solidFill>
                    <w14:schemeClr w14:val="tx1"/>
                  </w14:solidFill>
                </w14:textFill>
              </w:rPr>
            </w:pPr>
            <w:r>
              <w:rPr>
                <w:rFonts w:hint="eastAsia" w:ascii="Calibri" w:hAnsi="Calibri" w:cs="Calibri"/>
                <w:bCs/>
                <w:color w:val="000000" w:themeColor="text1"/>
                <w:sz w:val="24"/>
                <w:szCs w:val="24"/>
                <w14:textFill>
                  <w14:solidFill>
                    <w14:schemeClr w14:val="tx1"/>
                  </w14:solidFill>
                </w14:textFill>
              </w:rPr>
              <w:t>公区(不含客房)</w:t>
            </w:r>
          </w:p>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ind w:firstLine="1200" w:firstLineChars="500"/>
              <w:rPr>
                <w:bCs/>
                <w:color w:val="000000" w:themeColor="text1"/>
                <w:sz w:val="24"/>
                <w:szCs w:val="24"/>
                <w14:textFill>
                  <w14:solidFill>
                    <w14:schemeClr w14:val="tx1"/>
                  </w14:solidFill>
                </w14:textFill>
              </w:rPr>
            </w:pPr>
            <w:r>
              <w:rPr>
                <w:rFonts w:ascii="Calibri" w:hAnsi="Calibri"/>
                <w:bCs/>
                <w:color w:val="000000" w:themeColor="text1"/>
                <w:sz w:val="24"/>
                <w:szCs w:val="24"/>
                <w14:textFill>
                  <w14:solidFill>
                    <w14:schemeClr w14:val="tx1"/>
                  </w14:solidFill>
                </w14:textFill>
              </w:rPr>
              <w:t>PA</w:t>
            </w:r>
            <w:r>
              <w:rPr>
                <w:rFonts w:hint="eastAsia" w:ascii="Calibri" w:hAnsi="Calibri" w:cs="宋体"/>
                <w:bCs/>
                <w:color w:val="000000" w:themeColor="text1"/>
                <w:sz w:val="24"/>
                <w:szCs w:val="24"/>
                <w14:textFill>
                  <w14:solidFill>
                    <w14:schemeClr w14:val="tx1"/>
                  </w14:solidFill>
                </w14:textFill>
              </w:rPr>
              <w:t>领班</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95" w:type="dxa"/>
            <w:vMerge w:val="continue"/>
            <w:tcBorders>
              <w:top w:val="single" w:color="auto" w:sz="4" w:space="0"/>
              <w:left w:val="single" w:color="auto" w:sz="4" w:space="0"/>
              <w:bottom w:val="single" w:color="auto" w:sz="4" w:space="0"/>
              <w:right w:val="single" w:color="auto" w:sz="4" w:space="0"/>
            </w:tcBorders>
          </w:tcPr>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ind w:firstLine="1200" w:firstLineChars="500"/>
              <w:rPr>
                <w:bCs/>
                <w:color w:val="000000" w:themeColor="text1"/>
                <w:sz w:val="24"/>
                <w:szCs w:val="24"/>
                <w14:textFill>
                  <w14:solidFill>
                    <w14:schemeClr w14:val="tx1"/>
                  </w14:solidFill>
                </w14:textFill>
              </w:rPr>
            </w:pPr>
            <w:r>
              <w:rPr>
                <w:rFonts w:ascii="Calibri" w:hAnsi="Calibri"/>
                <w:bCs/>
                <w:color w:val="000000" w:themeColor="text1"/>
                <w:sz w:val="24"/>
                <w:szCs w:val="24"/>
                <w14:textFill>
                  <w14:solidFill>
                    <w14:schemeClr w14:val="tx1"/>
                  </w14:solidFill>
                </w14:textFill>
              </w:rPr>
              <w:t>PA</w:t>
            </w:r>
            <w:r>
              <w:rPr>
                <w:rFonts w:hint="eastAsia" w:ascii="Calibri" w:hAnsi="Calibri" w:cs="宋体"/>
                <w:bCs/>
                <w:color w:val="000000" w:themeColor="text1"/>
                <w:sz w:val="24"/>
                <w:szCs w:val="24"/>
                <w14:textFill>
                  <w14:solidFill>
                    <w14:schemeClr w14:val="tx1"/>
                  </w14:solidFill>
                </w14:textFill>
              </w:rPr>
              <w:t>技工</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95" w:type="dxa"/>
            <w:vMerge w:val="continue"/>
            <w:tcBorders>
              <w:top w:val="single" w:color="auto" w:sz="4" w:space="0"/>
              <w:left w:val="single" w:color="auto" w:sz="4" w:space="0"/>
              <w:bottom w:val="single" w:color="auto" w:sz="4" w:space="0"/>
              <w:right w:val="single" w:color="auto" w:sz="4" w:space="0"/>
            </w:tcBorders>
          </w:tcPr>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jc w:val="center"/>
              <w:rPr>
                <w:bCs/>
                <w:color w:val="000000" w:themeColor="text1"/>
                <w:sz w:val="24"/>
                <w:szCs w:val="24"/>
                <w14:textFill>
                  <w14:solidFill>
                    <w14:schemeClr w14:val="tx1"/>
                  </w14:solidFill>
                </w14:textFill>
              </w:rPr>
            </w:pPr>
            <w:r>
              <w:rPr>
                <w:rFonts w:ascii="Calibri" w:hAnsi="Calibri"/>
                <w:bCs/>
                <w:color w:val="000000" w:themeColor="text1"/>
                <w:sz w:val="24"/>
                <w:szCs w:val="24"/>
                <w14:textFill>
                  <w14:solidFill>
                    <w14:schemeClr w14:val="tx1"/>
                  </w14:solidFill>
                </w14:textFill>
              </w:rPr>
              <w:t>PA</w:t>
            </w:r>
            <w:r>
              <w:rPr>
                <w:rFonts w:hint="eastAsia" w:ascii="Calibri" w:hAnsi="Calibri" w:cs="宋体"/>
                <w:bCs/>
                <w:color w:val="000000" w:themeColor="text1"/>
                <w:sz w:val="24"/>
                <w:szCs w:val="24"/>
                <w14:textFill>
                  <w14:solidFill>
                    <w14:schemeClr w14:val="tx1"/>
                  </w14:solidFill>
                </w14:textFill>
              </w:rPr>
              <w:t>保洁员</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95" w:type="dxa"/>
            <w:vMerge w:val="restart"/>
            <w:tcBorders>
              <w:top w:val="single" w:color="auto" w:sz="4" w:space="0"/>
              <w:left w:val="single" w:color="auto" w:sz="4" w:space="0"/>
              <w:right w:val="single" w:color="auto" w:sz="4" w:space="0"/>
            </w:tcBorders>
          </w:tcPr>
          <w:p>
            <w:pPr>
              <w:jc w:val="center"/>
              <w:rPr>
                <w:rFonts w:ascii="Calibri" w:hAnsi="Calibri" w:cs="Calibri"/>
                <w:bCs/>
                <w:color w:val="000000" w:themeColor="text1"/>
                <w:sz w:val="24"/>
                <w:szCs w:val="24"/>
                <w14:textFill>
                  <w14:solidFill>
                    <w14:schemeClr w14:val="tx1"/>
                  </w14:solidFill>
                </w14:textFill>
              </w:rPr>
            </w:pPr>
          </w:p>
          <w:p>
            <w:pPr>
              <w:jc w:val="center"/>
              <w:rPr>
                <w:rFonts w:ascii="Calibri" w:hAnsi="Calibri" w:cs="Calibri"/>
                <w:bCs/>
                <w:color w:val="000000" w:themeColor="text1"/>
                <w:sz w:val="24"/>
                <w:szCs w:val="24"/>
                <w14:textFill>
                  <w14:solidFill>
                    <w14:schemeClr w14:val="tx1"/>
                  </w14:solidFill>
                </w14:textFill>
              </w:rPr>
            </w:pPr>
          </w:p>
          <w:p>
            <w:pPr>
              <w:jc w:val="center"/>
              <w:rPr>
                <w:rFonts w:ascii="Calibri" w:hAnsi="Calibri" w:cs="Calibri"/>
                <w:bCs/>
                <w:color w:val="000000" w:themeColor="text1"/>
                <w:sz w:val="24"/>
                <w:szCs w:val="24"/>
                <w14:textFill>
                  <w14:solidFill>
                    <w14:schemeClr w14:val="tx1"/>
                  </w14:solidFill>
                </w14:textFill>
              </w:rPr>
            </w:pPr>
            <w:r>
              <w:rPr>
                <w:rFonts w:hint="eastAsia" w:ascii="Calibri" w:hAnsi="Calibri" w:cs="Calibri"/>
                <w:bCs/>
                <w:color w:val="000000" w:themeColor="text1"/>
                <w:sz w:val="24"/>
                <w:szCs w:val="24"/>
                <w14:textFill>
                  <w14:solidFill>
                    <w14:schemeClr w14:val="tx1"/>
                  </w14:solidFill>
                </w14:textFill>
              </w:rPr>
              <w:t>一号地</w:t>
            </w:r>
          </w:p>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jc w:val="center"/>
              <w:rPr>
                <w:rFonts w:ascii="Calibri" w:hAnsi="Calibri" w:cs="宋体"/>
                <w:bCs/>
                <w:color w:val="000000" w:themeColor="text1"/>
                <w:sz w:val="24"/>
                <w:szCs w:val="24"/>
                <w14:textFill>
                  <w14:solidFill>
                    <w14:schemeClr w14:val="tx1"/>
                  </w14:solidFill>
                </w14:textFill>
              </w:rPr>
            </w:pPr>
            <w:r>
              <w:rPr>
                <w:rFonts w:hint="eastAsia" w:ascii="Calibri" w:hAnsi="Calibri" w:cs="宋体"/>
                <w:bCs/>
                <w:color w:val="000000" w:themeColor="text1"/>
                <w:sz w:val="24"/>
                <w:szCs w:val="24"/>
                <w14:textFill>
                  <w14:solidFill>
                    <w14:schemeClr w14:val="tx1"/>
                  </w14:solidFill>
                </w14:textFill>
              </w:rPr>
              <w:t>客房保洁</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95" w:type="dxa"/>
            <w:vMerge w:val="continue"/>
            <w:tcBorders>
              <w:left w:val="single" w:color="auto" w:sz="4" w:space="0"/>
              <w:right w:val="single" w:color="auto" w:sz="4" w:space="0"/>
            </w:tcBorders>
          </w:tcPr>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jc w:val="center"/>
              <w:rPr>
                <w:rFonts w:ascii="Calibri" w:hAnsi="Calibri" w:cs="宋体"/>
                <w:bCs/>
                <w:color w:val="000000" w:themeColor="text1"/>
                <w:sz w:val="24"/>
                <w:szCs w:val="24"/>
                <w14:textFill>
                  <w14:solidFill>
                    <w14:schemeClr w14:val="tx1"/>
                  </w14:solidFill>
                </w14:textFill>
              </w:rPr>
            </w:pPr>
            <w:r>
              <w:rPr>
                <w:rFonts w:hint="eastAsia" w:ascii="Calibri" w:hAnsi="Calibri" w:cs="宋体"/>
                <w:bCs/>
                <w:color w:val="000000" w:themeColor="text1"/>
                <w:sz w:val="24"/>
                <w:szCs w:val="24"/>
                <w14:textFill>
                  <w14:solidFill>
                    <w14:schemeClr w14:val="tx1"/>
                  </w14:solidFill>
                </w14:textFill>
              </w:rPr>
              <w:t>PA保洁</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95" w:type="dxa"/>
            <w:vMerge w:val="continue"/>
            <w:tcBorders>
              <w:left w:val="single" w:color="auto" w:sz="4" w:space="0"/>
              <w:right w:val="single" w:color="auto" w:sz="4" w:space="0"/>
            </w:tcBorders>
          </w:tcPr>
          <w:p>
            <w:pPr>
              <w:jc w:val="center"/>
              <w:rPr>
                <w:rFonts w:ascii="Calibri" w:hAnsi="Calibri" w:cs="Calibri"/>
                <w:bCs/>
                <w:color w:val="000000" w:themeColor="text1"/>
                <w:sz w:val="20"/>
                <w14:textFill>
                  <w14:solidFill>
                    <w14:schemeClr w14:val="tx1"/>
                  </w14:solidFill>
                </w14:textFill>
              </w:rPr>
            </w:pPr>
          </w:p>
        </w:tc>
        <w:tc>
          <w:tcPr>
            <w:tcW w:w="3785" w:type="dxa"/>
            <w:tcBorders>
              <w:top w:val="single" w:color="auto" w:sz="4" w:space="0"/>
              <w:left w:val="single" w:color="auto" w:sz="4" w:space="0"/>
              <w:bottom w:val="single" w:color="auto" w:sz="4" w:space="0"/>
              <w:right w:val="single" w:color="auto" w:sz="4" w:space="0"/>
            </w:tcBorders>
          </w:tcPr>
          <w:p>
            <w:pPr>
              <w:jc w:val="center"/>
              <w:rPr>
                <w:rFonts w:ascii="Calibri" w:hAnsi="Calibri" w:cs="宋体"/>
                <w:bCs/>
                <w:color w:val="000000" w:themeColor="text1"/>
                <w:sz w:val="24"/>
                <w:szCs w:val="24"/>
                <w14:textFill>
                  <w14:solidFill>
                    <w14:schemeClr w14:val="tx1"/>
                  </w14:solidFill>
                </w14:textFill>
              </w:rPr>
            </w:pPr>
            <w:r>
              <w:rPr>
                <w:rFonts w:hint="eastAsia" w:ascii="Calibri" w:hAnsi="Calibri" w:cs="宋体"/>
                <w:bCs/>
                <w:color w:val="000000" w:themeColor="text1"/>
                <w:sz w:val="24"/>
                <w:szCs w:val="24"/>
                <w14:textFill>
                  <w14:solidFill>
                    <w14:schemeClr w14:val="tx1"/>
                  </w14:solidFill>
                </w14:textFill>
              </w:rPr>
              <w:t>PA领班</w:t>
            </w:r>
          </w:p>
        </w:tc>
        <w:tc>
          <w:tcPr>
            <w:tcW w:w="237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95" w:type="dxa"/>
            <w:tcBorders>
              <w:left w:val="single" w:color="auto" w:sz="4" w:space="0"/>
              <w:right w:val="single" w:color="auto" w:sz="4" w:space="0"/>
            </w:tcBorders>
            <w:vAlign w:val="center"/>
          </w:tcPr>
          <w:p>
            <w:pPr>
              <w:jc w:val="center"/>
              <w:rPr>
                <w:rFonts w:hint="default" w:ascii="Calibri" w:hAnsi="Calibri" w:eastAsia="宋体" w:cs="Calibri"/>
                <w:bCs/>
                <w:color w:val="000000" w:themeColor="text1"/>
                <w:sz w:val="20"/>
                <w:lang w:val="en-US" w:eastAsia="zh-CN"/>
                <w14:textFill>
                  <w14:solidFill>
                    <w14:schemeClr w14:val="tx1"/>
                  </w14:solidFill>
                </w14:textFill>
              </w:rPr>
            </w:pPr>
            <w:r>
              <w:rPr>
                <w:rFonts w:hint="eastAsia" w:ascii="Calibri" w:hAnsi="Calibri" w:cs="Calibri"/>
                <w:bCs/>
                <w:color w:val="000000" w:themeColor="text1"/>
                <w:sz w:val="20"/>
                <w:lang w:val="en-US" w:eastAsia="zh-CN"/>
                <w14:textFill>
                  <w14:solidFill>
                    <w14:schemeClr w14:val="tx1"/>
                  </w14:solidFill>
                </w14:textFill>
              </w:rPr>
              <w:t>11A、11B、11C客房</w:t>
            </w:r>
          </w:p>
        </w:tc>
        <w:tc>
          <w:tcPr>
            <w:tcW w:w="3785" w:type="dxa"/>
            <w:tcBorders>
              <w:top w:val="single" w:color="auto" w:sz="4" w:space="0"/>
              <w:left w:val="single" w:color="auto" w:sz="4" w:space="0"/>
              <w:bottom w:val="single" w:color="auto" w:sz="4" w:space="0"/>
              <w:right w:val="single" w:color="auto" w:sz="4" w:space="0"/>
            </w:tcBorders>
          </w:tcPr>
          <w:p>
            <w:pPr>
              <w:jc w:val="center"/>
              <w:rPr>
                <w:rFonts w:hint="default" w:ascii="Calibri" w:hAnsi="Calibri" w:eastAsia="宋体" w:cs="宋体"/>
                <w:bCs/>
                <w:color w:val="000000" w:themeColor="text1"/>
                <w:sz w:val="24"/>
                <w:szCs w:val="24"/>
                <w:lang w:val="en-US" w:eastAsia="zh-CN"/>
                <w14:textFill>
                  <w14:solidFill>
                    <w14:schemeClr w14:val="tx1"/>
                  </w14:solidFill>
                </w14:textFill>
              </w:rPr>
            </w:pPr>
            <w:r>
              <w:rPr>
                <w:rFonts w:hint="eastAsia" w:ascii="Calibri" w:hAnsi="Calibri" w:cs="宋体"/>
                <w:bCs/>
                <w:color w:val="000000" w:themeColor="text1"/>
                <w:sz w:val="24"/>
                <w:szCs w:val="24"/>
                <w:lang w:val="en-US" w:eastAsia="zh-CN"/>
                <w14:textFill>
                  <w14:solidFill>
                    <w14:schemeClr w14:val="tx1"/>
                  </w14:solidFill>
                </w14:textFill>
              </w:rPr>
              <w:t>客房保洁员</w:t>
            </w:r>
          </w:p>
        </w:tc>
        <w:tc>
          <w:tcPr>
            <w:tcW w:w="2376"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56" w:type="dxa"/>
            <w:gridSpan w:val="3"/>
            <w:tcBorders>
              <w:left w:val="single" w:color="auto" w:sz="4" w:space="0"/>
              <w:bottom w:val="single" w:color="auto" w:sz="4" w:space="0"/>
              <w:right w:val="single" w:color="auto" w:sz="4" w:space="0"/>
            </w:tcBorders>
            <w:vAlign w:val="center"/>
          </w:tcPr>
          <w:p>
            <w:pPr>
              <w:pStyle w:val="9"/>
              <w:keepNext w:val="0"/>
              <w:keepLines w:val="0"/>
              <w:widowControl w:val="0"/>
              <w:suppressLineNumbers w:val="0"/>
              <w:adjustRightInd w:val="0"/>
              <w:spacing w:before="0" w:beforeAutospacing="0" w:after="0" w:afterAutospacing="0" w:line="360" w:lineRule="auto"/>
              <w:ind w:left="1197" w:leftChars="227" w:right="0" w:hanging="720" w:hangingChars="300"/>
              <w:jc w:val="both"/>
              <w:rPr>
                <w:rFonts w:cs="宋体"/>
                <w:bCs/>
                <w:lang w:val="en-US"/>
              </w:rPr>
            </w:pPr>
            <w:r>
              <w:rPr>
                <w:rFonts w:hint="eastAsia" w:ascii="宋体" w:hAnsi="宋体" w:cs="宋体"/>
                <w:bCs/>
                <w:color w:val="000000" w:themeColor="text1"/>
                <w:sz w:val="24"/>
                <w:szCs w:val="24"/>
                <w:lang w:val="en-US" w:eastAsia="zh-CN"/>
                <w14:textFill>
                  <w14:solidFill>
                    <w14:schemeClr w14:val="tx1"/>
                  </w14:solidFill>
                </w14:textFill>
              </w:rPr>
              <w:t>备注：</w:t>
            </w:r>
            <w:r>
              <w:rPr>
                <w:rFonts w:hint="eastAsia" w:cs="宋体"/>
                <w:bCs/>
                <w:lang w:val="en-US" w:eastAsia="zh-CN" w:bidi="ar"/>
              </w:rPr>
              <w:t>11C</w:t>
            </w:r>
            <w:r>
              <w:rPr>
                <w:rFonts w:cs="宋体"/>
                <w:bCs/>
                <w:lang w:eastAsia="zh-CN" w:bidi="ar"/>
              </w:rPr>
              <w:t>客房保洁员，每人每天最少做满</w:t>
            </w:r>
            <w:r>
              <w:rPr>
                <w:rFonts w:cs="宋体"/>
                <w:bCs/>
                <w:lang w:val="en-US" w:bidi="ar"/>
              </w:rPr>
              <w:t>12</w:t>
            </w:r>
            <w:r>
              <w:rPr>
                <w:rFonts w:cs="宋体"/>
                <w:bCs/>
                <w:lang w:eastAsia="zh-CN" w:bidi="ar"/>
              </w:rPr>
              <w:t>间房，以实际做房数量结算；</w:t>
            </w:r>
          </w:p>
          <w:p>
            <w:pPr>
              <w:jc w:val="center"/>
              <w:rPr>
                <w:rFonts w:hint="default" w:ascii="宋体" w:hAnsi="宋体" w:cs="宋体"/>
                <w:bCs/>
                <w:color w:val="000000" w:themeColor="text1"/>
                <w:sz w:val="24"/>
                <w:szCs w:val="24"/>
                <w:lang w:val="en-US" w:eastAsia="zh-CN"/>
                <w14:textFill>
                  <w14:solidFill>
                    <w14:schemeClr w14:val="tx1"/>
                  </w14:solidFill>
                </w14:textFill>
              </w:rPr>
            </w:pPr>
          </w:p>
        </w:tc>
      </w:tr>
    </w:tbl>
    <w:p>
      <w:pPr>
        <w:pStyle w:val="9"/>
        <w:keepNext w:val="0"/>
        <w:keepLines w:val="0"/>
        <w:widowControl w:val="0"/>
        <w:suppressLineNumbers w:val="0"/>
        <w:adjustRightInd w:val="0"/>
        <w:spacing w:before="0" w:beforeAutospacing="0" w:after="0" w:afterAutospacing="0" w:line="360" w:lineRule="auto"/>
        <w:ind w:left="0" w:right="0" w:firstLine="480" w:firstLineChars="200"/>
        <w:jc w:val="both"/>
        <w:rPr>
          <w:rFonts w:cs="宋体"/>
          <w:bCs/>
          <w:lang w:val="en-US"/>
        </w:rPr>
      </w:pPr>
      <w:r>
        <w:rPr>
          <w:rFonts w:cs="宋体"/>
          <w:bCs/>
          <w:lang w:eastAsia="zh-CN" w:bidi="ar"/>
        </w:rPr>
        <w:t>（</w:t>
      </w:r>
      <w:r>
        <w:rPr>
          <w:rFonts w:hint="eastAsia" w:cs="宋体"/>
          <w:bCs/>
          <w:lang w:val="en-US" w:eastAsia="zh-CN" w:bidi="ar"/>
        </w:rPr>
        <w:t>1</w:t>
      </w:r>
      <w:r>
        <w:rPr>
          <w:rFonts w:cs="宋体"/>
          <w:bCs/>
          <w:lang w:eastAsia="zh-CN" w:bidi="ar"/>
        </w:rPr>
        <w:t>）房量明细</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9"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
                <w:bCs w:val="0"/>
                <w:kern w:val="2"/>
                <w:lang w:val="en-US"/>
              </w:rPr>
            </w:pPr>
            <w:r>
              <w:rPr>
                <w:rFonts w:cs="宋体"/>
                <w:b/>
                <w:bCs w:val="0"/>
                <w:kern w:val="2"/>
                <w:lang w:bidi="ar"/>
              </w:rPr>
              <w:t>区域</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
                <w:bCs w:val="0"/>
                <w:kern w:val="2"/>
                <w:lang w:val="en-US"/>
              </w:rPr>
            </w:pPr>
            <w:r>
              <w:rPr>
                <w:rFonts w:cs="宋体"/>
                <w:b/>
                <w:bCs w:val="0"/>
                <w:kern w:val="2"/>
                <w:lang w:bidi="ar"/>
              </w:rPr>
              <w:t>房型</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
                <w:bCs w:val="0"/>
                <w:kern w:val="2"/>
                <w:lang w:val="en-US"/>
              </w:rPr>
            </w:pPr>
            <w:r>
              <w:rPr>
                <w:rFonts w:cs="宋体"/>
                <w:b/>
                <w:bCs w:val="0"/>
                <w:kern w:val="2"/>
                <w:lang w:bidi="ar"/>
              </w:rPr>
              <w:t>房量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9"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11B</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每套</w:t>
            </w:r>
          </w:p>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（公寓楼一梯两户）</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firstLine="960" w:firstLineChars="400"/>
              <w:jc w:val="both"/>
              <w:rPr>
                <w:rFonts w:cs="宋体"/>
                <w:bCs/>
                <w:kern w:val="2"/>
                <w:lang w:val="en-US"/>
              </w:rPr>
            </w:pPr>
            <w:r>
              <w:rPr>
                <w:rFonts w:cs="宋体"/>
                <w:bCs/>
                <w:kern w:val="2"/>
                <w:lang w:val="en-US"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9" w:type="dxa"/>
            <w:vMerge w:val="restart"/>
            <w:tcBorders>
              <w:top w:val="nil"/>
              <w:left w:val="single" w:color="auto" w:sz="4" w:space="0"/>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p>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11C</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普通房型</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9" w:type="dxa"/>
            <w:vMerge w:val="continue"/>
            <w:tcBorders>
              <w:top w:val="nil"/>
              <w:left w:val="single" w:color="auto" w:sz="4" w:space="0"/>
              <w:bottom w:val="single" w:color="auto" w:sz="4" w:space="0"/>
              <w:right w:val="single" w:color="auto" w:sz="4" w:space="0"/>
            </w:tcBorders>
            <w:noWrap w:val="0"/>
            <w:vAlign w:val="top"/>
          </w:tcPr>
          <w:p>
            <w:pPr>
              <w:rPr>
                <w:rFonts w:hint="default" w:ascii="Calibri" w:hAnsi="Calibri" w:eastAsia="宋体" w:cs="Times New Roman"/>
                <w:kern w:val="2"/>
                <w:sz w:val="21"/>
                <w:szCs w:val="22"/>
              </w:rPr>
            </w:pP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套房（每层</w:t>
            </w:r>
            <w:r>
              <w:rPr>
                <w:rFonts w:cs="宋体"/>
                <w:bCs/>
                <w:kern w:val="2"/>
                <w:lang w:val="en-US" w:bidi="ar"/>
              </w:rPr>
              <w:t>29</w:t>
            </w:r>
            <w:r>
              <w:rPr>
                <w:rFonts w:cs="宋体"/>
                <w:bCs/>
                <w:kern w:val="2"/>
                <w:lang w:bidi="ar"/>
              </w:rPr>
              <w:t>号）</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9" w:type="dxa"/>
            <w:vMerge w:val="continue"/>
            <w:tcBorders>
              <w:top w:val="nil"/>
              <w:left w:val="single" w:color="auto" w:sz="4" w:space="0"/>
              <w:bottom w:val="single" w:color="auto" w:sz="4" w:space="0"/>
              <w:right w:val="single" w:color="auto" w:sz="4" w:space="0"/>
            </w:tcBorders>
            <w:noWrap w:val="0"/>
            <w:vAlign w:val="top"/>
          </w:tcPr>
          <w:p>
            <w:pPr>
              <w:rPr>
                <w:rFonts w:hint="default" w:ascii="Calibri" w:hAnsi="Calibri" w:eastAsia="宋体" w:cs="Times New Roman"/>
                <w:kern w:val="2"/>
                <w:sz w:val="21"/>
                <w:szCs w:val="22"/>
              </w:rPr>
            </w:pP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总统套房</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79" w:type="dxa"/>
            <w:vMerge w:val="restart"/>
            <w:tcBorders>
              <w:top w:val="nil"/>
              <w:left w:val="single" w:color="auto" w:sz="4" w:space="0"/>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p>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11A</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普通房型</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9" w:type="dxa"/>
            <w:vMerge w:val="continue"/>
            <w:tcBorders>
              <w:top w:val="nil"/>
              <w:left w:val="single" w:color="auto" w:sz="4" w:space="0"/>
              <w:bottom w:val="single" w:color="auto" w:sz="4" w:space="0"/>
              <w:right w:val="single" w:color="auto" w:sz="4" w:space="0"/>
            </w:tcBorders>
            <w:noWrap w:val="0"/>
            <w:vAlign w:val="top"/>
          </w:tcPr>
          <w:p>
            <w:pPr>
              <w:rPr>
                <w:rFonts w:hint="default" w:ascii="Calibri" w:hAnsi="Calibri" w:eastAsia="宋体" w:cs="Times New Roman"/>
                <w:kern w:val="2"/>
                <w:sz w:val="21"/>
                <w:szCs w:val="22"/>
              </w:rPr>
            </w:pP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bidi="ar"/>
              </w:rPr>
              <w:t>套房（每层</w:t>
            </w:r>
            <w:r>
              <w:rPr>
                <w:rFonts w:cs="宋体"/>
                <w:bCs/>
                <w:kern w:val="2"/>
                <w:lang w:val="en-US" w:bidi="ar"/>
              </w:rPr>
              <w:t>01</w:t>
            </w:r>
            <w:r>
              <w:rPr>
                <w:rFonts w:cs="宋体"/>
                <w:bCs/>
                <w:kern w:val="2"/>
                <w:lang w:bidi="ar"/>
              </w:rPr>
              <w:t>、</w:t>
            </w:r>
            <w:r>
              <w:rPr>
                <w:rFonts w:cs="宋体"/>
                <w:bCs/>
                <w:kern w:val="2"/>
                <w:lang w:val="en-US" w:bidi="ar"/>
              </w:rPr>
              <w:t>08</w:t>
            </w:r>
            <w:r>
              <w:rPr>
                <w:rFonts w:cs="宋体"/>
                <w:bCs/>
                <w:kern w:val="2"/>
                <w:lang w:bidi="ar"/>
              </w:rPr>
              <w:t>、</w:t>
            </w:r>
            <w:r>
              <w:rPr>
                <w:rFonts w:cs="宋体"/>
                <w:bCs/>
                <w:kern w:val="2"/>
                <w:lang w:val="en-US" w:bidi="ar"/>
              </w:rPr>
              <w:t>09</w:t>
            </w:r>
            <w:r>
              <w:rPr>
                <w:rFonts w:cs="宋体"/>
                <w:bCs/>
                <w:kern w:val="2"/>
                <w:lang w:bidi="ar"/>
              </w:rPr>
              <w:t>、</w:t>
            </w:r>
            <w:r>
              <w:rPr>
                <w:rFonts w:cs="宋体"/>
                <w:bCs/>
                <w:kern w:val="2"/>
                <w:lang w:val="en-US" w:bidi="ar"/>
              </w:rPr>
              <w:t>10</w:t>
            </w:r>
            <w:r>
              <w:rPr>
                <w:rFonts w:cs="宋体"/>
                <w:bCs/>
                <w:kern w:val="2"/>
                <w:lang w:bidi="ar"/>
              </w:rPr>
              <w:t>、</w:t>
            </w:r>
            <w:r>
              <w:rPr>
                <w:rFonts w:cs="宋体"/>
                <w:bCs/>
                <w:kern w:val="2"/>
                <w:lang w:val="en-US" w:bidi="ar"/>
              </w:rPr>
              <w:t>17</w:t>
            </w:r>
            <w:r>
              <w:rPr>
                <w:rFonts w:cs="宋体"/>
                <w:bCs/>
                <w:kern w:val="2"/>
                <w:lang w:bidi="ar"/>
              </w:rPr>
              <w:t>、</w:t>
            </w:r>
            <w:r>
              <w:rPr>
                <w:rFonts w:cs="宋体"/>
                <w:bCs/>
                <w:kern w:val="2"/>
                <w:lang w:val="en-US" w:bidi="ar"/>
              </w:rPr>
              <w:t>18</w:t>
            </w:r>
            <w:r>
              <w:rPr>
                <w:rFonts w:cs="宋体"/>
                <w:bCs/>
                <w:kern w:val="2"/>
                <w:lang w:bidi="ar"/>
              </w:rPr>
              <w:t>房间）</w:t>
            </w:r>
          </w:p>
        </w:tc>
        <w:tc>
          <w:tcPr>
            <w:tcW w:w="2380" w:type="dxa"/>
            <w:tcBorders>
              <w:top w:val="single" w:color="auto" w:sz="4" w:space="0"/>
              <w:left w:val="nil"/>
              <w:bottom w:val="single" w:color="auto" w:sz="4" w:space="0"/>
              <w:right w:val="single" w:color="auto" w:sz="4" w:space="0"/>
            </w:tcBorders>
            <w:noWrap w:val="0"/>
            <w:vAlign w:val="top"/>
          </w:tcPr>
          <w:p>
            <w:pPr>
              <w:pStyle w:val="9"/>
              <w:keepNext w:val="0"/>
              <w:keepLines w:val="0"/>
              <w:widowControl w:val="0"/>
              <w:suppressLineNumbers w:val="0"/>
              <w:adjustRightInd w:val="0"/>
              <w:spacing w:before="0" w:beforeAutospacing="0" w:after="0" w:afterAutospacing="0" w:line="360" w:lineRule="auto"/>
              <w:ind w:left="0" w:right="0"/>
              <w:jc w:val="center"/>
              <w:rPr>
                <w:rFonts w:cs="宋体"/>
                <w:bCs/>
                <w:kern w:val="2"/>
                <w:lang w:val="en-US"/>
              </w:rPr>
            </w:pPr>
            <w:r>
              <w:rPr>
                <w:rFonts w:cs="宋体"/>
                <w:bCs/>
                <w:kern w:val="2"/>
                <w:lang w:val="en-US" w:bidi="ar"/>
              </w:rPr>
              <w:t>216</w:t>
            </w:r>
          </w:p>
        </w:tc>
      </w:tr>
    </w:tbl>
    <w:p>
      <w:pPr>
        <w:pStyle w:val="23"/>
        <w:ind w:firstLine="0"/>
        <w:rPr>
          <w:rFonts w:ascii="宋体"/>
          <w:color w:val="000000" w:themeColor="text1"/>
          <w:sz w:val="28"/>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（2）房点明细：</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2839"/>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8"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区域</w:t>
            </w:r>
          </w:p>
        </w:tc>
        <w:tc>
          <w:tcPr>
            <w:tcW w:w="3142"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房型</w:t>
            </w:r>
          </w:p>
        </w:tc>
        <w:tc>
          <w:tcPr>
            <w:tcW w:w="3141"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38"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一号地</w:t>
            </w:r>
          </w:p>
        </w:tc>
        <w:tc>
          <w:tcPr>
            <w:tcW w:w="3142"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标准房型</w:t>
            </w:r>
          </w:p>
        </w:tc>
        <w:tc>
          <w:tcPr>
            <w:tcW w:w="3141" w:type="dxa"/>
          </w:tcPr>
          <w:p>
            <w:pPr>
              <w:pStyle w:val="23"/>
              <w:ind w:firstLine="0"/>
              <w:jc w:val="center"/>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1</w:t>
            </w:r>
          </w:p>
        </w:tc>
      </w:tr>
    </w:tbl>
    <w:p>
      <w:pPr>
        <w:pStyle w:val="23"/>
        <w:ind w:firstLine="0"/>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甲方可根据现场实际情况的变化，对清洁服务人员数量进行适当调整，产生的费用以实际用工需求结算。 </w:t>
      </w:r>
    </w:p>
    <w:p>
      <w:pPr>
        <w:pStyle w:val="23"/>
        <w:numPr>
          <w:ilvl w:val="0"/>
          <w:numId w:val="3"/>
        </w:numPr>
        <w:ind w:firstLine="0"/>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技术要求</w:t>
      </w:r>
    </w:p>
    <w:p>
      <w:pPr>
        <w:numPr>
          <w:ilvl w:val="0"/>
          <w:numId w:val="4"/>
        </w:numPr>
        <w:spacing w:line="360" w:lineRule="auto"/>
        <w:jc w:val="left"/>
        <w:rPr>
          <w:sz w:val="24"/>
          <w:szCs w:val="24"/>
        </w:rPr>
      </w:pPr>
      <w:r>
        <w:rPr>
          <w:sz w:val="24"/>
          <w:szCs w:val="24"/>
        </w:rPr>
        <w:t>客房清洁标准</w:t>
      </w:r>
    </w:p>
    <w:tbl>
      <w:tblPr>
        <w:tblStyle w:val="10"/>
        <w:tblW w:w="5042" w:type="pct"/>
        <w:jc w:val="center"/>
        <w:tblLayout w:type="fixed"/>
        <w:tblCellMar>
          <w:top w:w="0" w:type="dxa"/>
          <w:left w:w="10" w:type="dxa"/>
          <w:bottom w:w="0" w:type="dxa"/>
          <w:right w:w="10" w:type="dxa"/>
        </w:tblCellMar>
      </w:tblPr>
      <w:tblGrid>
        <w:gridCol w:w="1339"/>
        <w:gridCol w:w="7057"/>
      </w:tblGrid>
      <w:tr>
        <w:tblPrEx>
          <w:tblCellMar>
            <w:top w:w="0" w:type="dxa"/>
            <w:left w:w="10" w:type="dxa"/>
            <w:bottom w:w="0" w:type="dxa"/>
            <w:right w:w="10" w:type="dxa"/>
          </w:tblCellMar>
        </w:tblPrEx>
        <w:trPr>
          <w:trHeight w:val="653" w:hRule="exact"/>
          <w:jc w:val="center"/>
        </w:trPr>
        <w:tc>
          <w:tcPr>
            <w:tcW w:w="1339" w:type="dxa"/>
            <w:tcBorders>
              <w:top w:val="single" w:color="auto" w:sz="4" w:space="0"/>
              <w:left w:val="single" w:color="auto" w:sz="4" w:space="0"/>
            </w:tcBorders>
            <w:shd w:val="clear" w:color="auto" w:fill="FFFFFF"/>
            <w:vAlign w:val="bottom"/>
          </w:tcPr>
          <w:p>
            <w:pPr>
              <w:pStyle w:val="24"/>
              <w:spacing w:line="326" w:lineRule="exact"/>
              <w:ind w:firstLine="0"/>
              <w:jc w:val="center"/>
              <w:rPr>
                <w:rFonts w:ascii="Times New Roman" w:hAnsi="Times New Roman" w:cs="Times New Roman"/>
                <w:sz w:val="24"/>
                <w:szCs w:val="24"/>
              </w:rPr>
            </w:pPr>
            <w:r>
              <w:rPr>
                <w:rFonts w:ascii="Times New Roman" w:hAnsi="Times New Roman" w:cs="Times New Roman"/>
                <w:color w:val="000000"/>
                <w:sz w:val="24"/>
                <w:szCs w:val="24"/>
              </w:rPr>
              <w:t>工作项目</w:t>
            </w:r>
          </w:p>
        </w:tc>
        <w:tc>
          <w:tcPr>
            <w:tcW w:w="7057" w:type="dxa"/>
            <w:tcBorders>
              <w:top w:val="single" w:color="auto" w:sz="4" w:space="0"/>
              <w:left w:val="single" w:color="auto" w:sz="4" w:space="0"/>
              <w:right w:val="single" w:color="auto" w:sz="4" w:space="0"/>
            </w:tcBorders>
            <w:shd w:val="clear" w:color="auto" w:fill="FFFFFF"/>
            <w:vAlign w:val="center"/>
          </w:tcPr>
          <w:p>
            <w:pPr>
              <w:pStyle w:val="24"/>
              <w:tabs>
                <w:tab w:val="left" w:pos="1579"/>
              </w:tabs>
              <w:spacing w:line="240" w:lineRule="auto"/>
              <w:ind w:firstLine="0"/>
              <w:jc w:val="center"/>
              <w:rPr>
                <w:rFonts w:ascii="Times New Roman" w:hAnsi="Times New Roman" w:cs="Times New Roman"/>
                <w:sz w:val="24"/>
                <w:szCs w:val="24"/>
              </w:rPr>
            </w:pPr>
            <w:r>
              <w:rPr>
                <w:rFonts w:ascii="Times New Roman" w:hAnsi="Times New Roman" w:cs="Times New Roman"/>
                <w:color w:val="000000"/>
                <w:sz w:val="24"/>
                <w:szCs w:val="24"/>
              </w:rPr>
              <w:t>标</w:t>
            </w:r>
            <w:r>
              <w:rPr>
                <w:rFonts w:ascii="Times New Roman" w:hAnsi="Times New Roman" w:cs="Times New Roman"/>
                <w:color w:val="000000"/>
                <w:sz w:val="24"/>
                <w:szCs w:val="24"/>
              </w:rPr>
              <w:tab/>
            </w:r>
            <w:r>
              <w:rPr>
                <w:rFonts w:ascii="Times New Roman" w:hAnsi="Times New Roman" w:cs="Times New Roman"/>
                <w:color w:val="000000"/>
                <w:sz w:val="24"/>
                <w:szCs w:val="24"/>
              </w:rPr>
              <w:t>准</w:t>
            </w:r>
          </w:p>
        </w:tc>
      </w:tr>
      <w:tr>
        <w:tblPrEx>
          <w:tblCellMar>
            <w:top w:w="0" w:type="dxa"/>
            <w:left w:w="10" w:type="dxa"/>
            <w:bottom w:w="0" w:type="dxa"/>
            <w:right w:w="10" w:type="dxa"/>
          </w:tblCellMar>
        </w:tblPrEx>
        <w:trPr>
          <w:trHeight w:val="979"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4"/>
                <w:szCs w:val="24"/>
              </w:rPr>
            </w:pPr>
            <w:r>
              <w:rPr>
                <w:rFonts w:ascii="Times New Roman" w:hAnsi="Times New Roman" w:cs="Times New Roman"/>
                <w:color w:val="000000"/>
                <w:sz w:val="24"/>
                <w:szCs w:val="24"/>
              </w:rPr>
              <w:t>了解房态</w:t>
            </w:r>
          </w:p>
        </w:tc>
        <w:tc>
          <w:tcPr>
            <w:tcW w:w="7057" w:type="dxa"/>
            <w:tcBorders>
              <w:top w:val="single" w:color="auto" w:sz="4" w:space="0"/>
              <w:left w:val="single" w:color="auto" w:sz="4" w:space="0"/>
              <w:right w:val="single" w:color="auto" w:sz="4" w:space="0"/>
            </w:tcBorders>
            <w:shd w:val="clear" w:color="auto" w:fill="FFFFFF"/>
          </w:tcPr>
          <w:p>
            <w:pPr>
              <w:pStyle w:val="24"/>
              <w:spacing w:line="269" w:lineRule="exact"/>
              <w:ind w:firstLine="7888" w:firstLineChars="3287"/>
              <w:rPr>
                <w:rFonts w:ascii="Times New Roman" w:hAnsi="Times New Roman" w:cs="Times New Roman"/>
                <w:sz w:val="24"/>
                <w:szCs w:val="24"/>
              </w:rPr>
            </w:pPr>
            <w:r>
              <w:rPr>
                <w:rFonts w:hint="eastAsia"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查看当日房态表，了解住客情况，如果住客房有请勿打扰灯亮起，不得随</w:t>
            </w:r>
            <w:r>
              <w:rPr>
                <w:rFonts w:hint="eastAsia" w:ascii="Times New Roman" w:hAnsi="Times New Roman" w:cs="Times New Roman"/>
                <w:color w:val="000000"/>
                <w:sz w:val="24"/>
                <w:szCs w:val="24"/>
                <w:lang w:val="en-US" w:eastAsia="zh-CN"/>
              </w:rPr>
              <w:t>易</w:t>
            </w:r>
            <w:r>
              <w:rPr>
                <w:rFonts w:ascii="Times New Roman" w:hAnsi="Times New Roman" w:cs="Times New Roman"/>
                <w:color w:val="000000"/>
                <w:sz w:val="24"/>
                <w:szCs w:val="24"/>
              </w:rPr>
              <w:t>敲门打扰客人</w:t>
            </w:r>
            <w:r>
              <w:rPr>
                <w:rFonts w:hint="eastAsia"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w:t>
            </w:r>
          </w:p>
        </w:tc>
      </w:tr>
      <w:tr>
        <w:tblPrEx>
          <w:tblCellMar>
            <w:top w:w="0" w:type="dxa"/>
            <w:left w:w="10" w:type="dxa"/>
            <w:bottom w:w="0" w:type="dxa"/>
            <w:right w:w="10" w:type="dxa"/>
          </w:tblCellMar>
        </w:tblPrEx>
        <w:trPr>
          <w:trHeight w:val="1961"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left="0" w:leftChars="0" w:firstLine="240" w:firstLineChars="100"/>
              <w:jc w:val="center"/>
              <w:rPr>
                <w:rFonts w:ascii="Times New Roman" w:hAnsi="Times New Roman" w:cs="Times New Roman"/>
                <w:sz w:val="24"/>
                <w:szCs w:val="24"/>
              </w:rPr>
            </w:pPr>
            <w:r>
              <w:rPr>
                <w:rFonts w:ascii="Times New Roman" w:hAnsi="Times New Roman" w:cs="Times New Roman"/>
                <w:color w:val="000000"/>
                <w:sz w:val="24"/>
                <w:szCs w:val="24"/>
              </w:rPr>
              <w:t>进房</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50"/>
              </w:tabs>
              <w:spacing w:line="240" w:lineRule="auto"/>
              <w:ind w:left="0" w:leftChars="0"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轻敲房门3次，间隔时间2秒，同时报：</w:t>
            </w:r>
            <w:r>
              <w:rPr>
                <w:rFonts w:ascii="Times New Roman" w:hAnsi="Times New Roman" w:cs="Times New Roman"/>
                <w:color w:val="000000"/>
                <w:sz w:val="24"/>
                <w:szCs w:val="24"/>
                <w:lang w:val="en-US" w:eastAsia="zh-CN" w:bidi="en-US"/>
              </w:rPr>
              <w:t>“Housekeeping”；</w:t>
            </w:r>
          </w:p>
          <w:p>
            <w:pPr>
              <w:pStyle w:val="24"/>
              <w:tabs>
                <w:tab w:val="left" w:pos="37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如房内无人回答，方可开门进入；</w:t>
            </w:r>
          </w:p>
          <w:p>
            <w:pPr>
              <w:pStyle w:val="24"/>
              <w:tabs>
                <w:tab w:val="left" w:pos="36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开门后，不要立即全部推开房门，应将房门打开30°角，同时报：</w:t>
            </w:r>
            <w:r>
              <w:rPr>
                <w:rFonts w:ascii="Times New Roman" w:hAnsi="Times New Roman" w:cs="Times New Roman"/>
                <w:color w:val="000000"/>
                <w:sz w:val="24"/>
                <w:szCs w:val="24"/>
                <w:lang w:val="en-US" w:eastAsia="zh-CN" w:bidi="en-US"/>
              </w:rPr>
              <w:t>"Housekeeping”；</w:t>
            </w:r>
          </w:p>
          <w:p>
            <w:pPr>
              <w:pStyle w:val="24"/>
              <w:tabs>
                <w:tab w:val="left" w:pos="37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确认无人后，方可打开房门；</w:t>
            </w:r>
          </w:p>
          <w:p>
            <w:pPr>
              <w:pStyle w:val="24"/>
              <w:tabs>
                <w:tab w:val="left" w:pos="36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Pr>
                <w:rFonts w:ascii="Times New Roman" w:hAnsi="Times New Roman" w:cs="Times New Roman"/>
                <w:color w:val="000000"/>
                <w:sz w:val="24"/>
                <w:szCs w:val="24"/>
              </w:rPr>
              <w:t>在做房工作单上写下进房时间。</w:t>
            </w:r>
          </w:p>
        </w:tc>
      </w:tr>
      <w:tr>
        <w:tblPrEx>
          <w:tblCellMar>
            <w:top w:w="0" w:type="dxa"/>
            <w:left w:w="10" w:type="dxa"/>
            <w:bottom w:w="0" w:type="dxa"/>
            <w:right w:w="10" w:type="dxa"/>
          </w:tblCellMar>
        </w:tblPrEx>
        <w:trPr>
          <w:trHeight w:val="1657"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left="272" w:leftChars="114" w:hanging="33" w:hangingChars="14"/>
              <w:jc w:val="both"/>
              <w:rPr>
                <w:rFonts w:ascii="Times New Roman" w:hAnsi="Times New Roman" w:cs="Times New Roman"/>
                <w:sz w:val="24"/>
                <w:szCs w:val="24"/>
              </w:rPr>
            </w:pPr>
            <w:r>
              <w:rPr>
                <w:rFonts w:ascii="Times New Roman" w:hAnsi="Times New Roman" w:cs="Times New Roman"/>
                <w:color w:val="000000"/>
                <w:sz w:val="24"/>
                <w:szCs w:val="24"/>
              </w:rPr>
              <w:t>打扫房间</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5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检查房间无异味；</w:t>
            </w:r>
          </w:p>
          <w:p>
            <w:pPr>
              <w:pStyle w:val="24"/>
              <w:tabs>
                <w:tab w:val="left" w:pos="374"/>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窗帘是否对称；</w:t>
            </w:r>
          </w:p>
          <w:p>
            <w:pPr>
              <w:pStyle w:val="24"/>
              <w:tabs>
                <w:tab w:val="left" w:pos="365"/>
              </w:tabs>
              <w:spacing w:line="240" w:lineRule="auto"/>
              <w:ind w:firstLine="240" w:firstLineChars="100"/>
              <w:jc w:val="left"/>
              <w:rPr>
                <w:rFonts w:ascii="Times New Roman" w:hAnsi="Times New Roman" w:cs="Times New Roman"/>
                <w:color w:val="000000"/>
                <w:sz w:val="24"/>
                <w:szCs w:val="24"/>
                <w:lang w:eastAsia="zh-CN"/>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家具是否摆放正确；</w:t>
            </w:r>
          </w:p>
          <w:p>
            <w:pPr>
              <w:pStyle w:val="24"/>
              <w:tabs>
                <w:tab w:val="left" w:pos="36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床铺是否平整，两侧匀称；</w:t>
            </w:r>
          </w:p>
          <w:p>
            <w:pPr>
              <w:pStyle w:val="24"/>
              <w:tabs>
                <w:tab w:val="left" w:pos="36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Pr>
                <w:rFonts w:ascii="Times New Roman" w:hAnsi="Times New Roman" w:cs="Times New Roman"/>
                <w:color w:val="000000"/>
                <w:sz w:val="24"/>
                <w:szCs w:val="24"/>
              </w:rPr>
              <w:t>墙纸是否破损，有污渍。</w:t>
            </w:r>
          </w:p>
        </w:tc>
      </w:tr>
      <w:tr>
        <w:tblPrEx>
          <w:tblCellMar>
            <w:top w:w="0" w:type="dxa"/>
            <w:left w:w="10" w:type="dxa"/>
            <w:bottom w:w="0" w:type="dxa"/>
            <w:right w:w="10" w:type="dxa"/>
          </w:tblCellMar>
        </w:tblPrEx>
        <w:trPr>
          <w:trHeight w:val="2015"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房门</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闭门器是否正常，门锁是否完好；</w:t>
            </w:r>
          </w:p>
          <w:p>
            <w:pPr>
              <w:pStyle w:val="24"/>
              <w:tabs>
                <w:tab w:val="left" w:pos="384"/>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门把手是否松动，猫眼是否完好；防盗扣能否正常使用；</w:t>
            </w:r>
          </w:p>
          <w:p>
            <w:pPr>
              <w:pStyle w:val="24"/>
              <w:tabs>
                <w:tab w:val="left" w:pos="370"/>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防火疏散图是否完好清晰；</w:t>
            </w:r>
          </w:p>
          <w:p>
            <w:pPr>
              <w:pStyle w:val="24"/>
              <w:tabs>
                <w:tab w:val="left" w:pos="389"/>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门内外、门顶、门框、门把处是否</w:t>
            </w:r>
            <w:r>
              <w:rPr>
                <w:rFonts w:hint="eastAsia" w:ascii="Times New Roman" w:hAnsi="Times New Roman" w:cs="Times New Roman"/>
                <w:color w:val="000000"/>
                <w:sz w:val="24"/>
                <w:szCs w:val="24"/>
                <w:lang w:val="en-US" w:eastAsia="zh-CN"/>
              </w:rPr>
              <w:t>清洁</w:t>
            </w:r>
            <w:r>
              <w:rPr>
                <w:rFonts w:ascii="Times New Roman" w:hAnsi="Times New Roman" w:cs="Times New Roman"/>
                <w:color w:val="000000"/>
                <w:sz w:val="24"/>
                <w:szCs w:val="24"/>
              </w:rPr>
              <w:t>无积尘。</w:t>
            </w:r>
          </w:p>
        </w:tc>
      </w:tr>
      <w:tr>
        <w:tblPrEx>
          <w:tblCellMar>
            <w:top w:w="0" w:type="dxa"/>
            <w:left w:w="10" w:type="dxa"/>
            <w:bottom w:w="0" w:type="dxa"/>
            <w:right w:w="10" w:type="dxa"/>
          </w:tblCellMar>
        </w:tblPrEx>
        <w:trPr>
          <w:trHeight w:val="2516"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壁柜</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65"/>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拉门</w:t>
            </w:r>
            <w:r>
              <w:rPr>
                <w:rFonts w:hint="eastAsia" w:ascii="Times New Roman" w:hAnsi="Times New Roman" w:cs="Times New Roman"/>
                <w:color w:val="000000"/>
                <w:sz w:val="24"/>
                <w:szCs w:val="24"/>
                <w:lang w:val="en-US" w:eastAsia="zh-CN"/>
              </w:rPr>
              <w:t>开合</w:t>
            </w:r>
            <w:r>
              <w:rPr>
                <w:rFonts w:ascii="Times New Roman" w:hAnsi="Times New Roman" w:cs="Times New Roman"/>
                <w:color w:val="000000"/>
                <w:sz w:val="24"/>
                <w:szCs w:val="24"/>
              </w:rPr>
              <w:t>否正常；壁柜灯是否完好；</w:t>
            </w:r>
          </w:p>
          <w:p>
            <w:pPr>
              <w:pStyle w:val="24"/>
              <w:tabs>
                <w:tab w:val="left" w:pos="365"/>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衣架</w:t>
            </w:r>
            <w:r>
              <w:rPr>
                <w:rFonts w:hint="eastAsia" w:ascii="Times New Roman" w:hAnsi="Times New Roman" w:cs="Times New Roman"/>
                <w:color w:val="000000"/>
                <w:sz w:val="24"/>
                <w:szCs w:val="24"/>
                <w:lang w:val="en-US" w:eastAsia="zh-CN"/>
              </w:rPr>
              <w:t>数量是否</w:t>
            </w:r>
            <w:r>
              <w:rPr>
                <w:rFonts w:ascii="Times New Roman" w:hAnsi="Times New Roman" w:cs="Times New Roman"/>
                <w:color w:val="000000"/>
                <w:sz w:val="24"/>
                <w:szCs w:val="24"/>
              </w:rPr>
              <w:t>正确，摆放是否准确；</w:t>
            </w:r>
          </w:p>
          <w:p>
            <w:pPr>
              <w:pStyle w:val="24"/>
              <w:tabs>
                <w:tab w:val="left" w:pos="365"/>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浴袍、托鞋、擦鞋器、鞋拔子、洗衣袋、洗衣单数昂:是否正确，有无 污迹，有无破损；</w:t>
            </w:r>
          </w:p>
          <w:p>
            <w:pPr>
              <w:pStyle w:val="24"/>
              <w:tabs>
                <w:tab w:val="left" w:pos="365"/>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鞋篮内外是否清洁；</w:t>
            </w:r>
          </w:p>
          <w:p>
            <w:pPr>
              <w:pStyle w:val="24"/>
              <w:tabs>
                <w:tab w:val="left" w:pos="365"/>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Pr>
                <w:rFonts w:ascii="Times New Roman" w:hAnsi="Times New Roman" w:cs="Times New Roman"/>
                <w:color w:val="000000"/>
                <w:sz w:val="24"/>
                <w:szCs w:val="24"/>
              </w:rPr>
              <w:t>壁柜内外是否清洁无尘；</w:t>
            </w:r>
          </w:p>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r>
            <w:r>
              <w:rPr>
                <w:rFonts w:ascii="Times New Roman" w:hAnsi="Times New Roman" w:cs="Times New Roman"/>
                <w:color w:val="000000"/>
                <w:sz w:val="24"/>
                <w:szCs w:val="24"/>
              </w:rPr>
              <w:t>吹风机是否能正常使用。</w:t>
            </w:r>
          </w:p>
        </w:tc>
      </w:tr>
      <w:tr>
        <w:tblPrEx>
          <w:tblCellMar>
            <w:top w:w="0" w:type="dxa"/>
            <w:left w:w="10" w:type="dxa"/>
            <w:bottom w:w="0" w:type="dxa"/>
            <w:right w:w="10" w:type="dxa"/>
          </w:tblCellMar>
        </w:tblPrEx>
        <w:trPr>
          <w:trHeight w:val="2518"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吧柜</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60"/>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吧台柜镜面有无破损，镜面是否光洁无污迹；</w:t>
            </w:r>
          </w:p>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杯具、电水壶、冰桶、是否完好，其数量、卫生及摆放是否符合要求；</w:t>
            </w:r>
          </w:p>
          <w:p>
            <w:pPr>
              <w:pStyle w:val="24"/>
              <w:tabs>
                <w:tab w:val="left" w:pos="360"/>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确保</w:t>
            </w:r>
            <w:r>
              <w:rPr>
                <w:rFonts w:hint="eastAsia" w:ascii="Times New Roman" w:hAnsi="Times New Roman" w:cs="Times New Roman"/>
                <w:color w:val="000000"/>
                <w:sz w:val="24"/>
                <w:szCs w:val="24"/>
                <w:lang w:val="en-US" w:eastAsia="zh-CN"/>
              </w:rPr>
              <w:t>茶叶缸</w:t>
            </w:r>
            <w:r>
              <w:rPr>
                <w:rFonts w:ascii="Times New Roman" w:hAnsi="Times New Roman" w:cs="Times New Roman"/>
                <w:color w:val="000000"/>
                <w:sz w:val="24"/>
                <w:szCs w:val="24"/>
              </w:rPr>
              <w:t>内部无尘，茶叶、咖啡、咖啡伴侣及糖是否按标准提供；</w:t>
            </w:r>
          </w:p>
          <w:p>
            <w:pPr>
              <w:pStyle w:val="24"/>
              <w:tabs>
                <w:tab w:val="left" w:pos="379"/>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杯貝</w:t>
            </w:r>
            <w:r>
              <w:rPr>
                <w:rFonts w:hint="eastAsia" w:ascii="Times New Roman" w:hAnsi="Times New Roman" w:cs="Times New Roman"/>
                <w:color w:val="000000"/>
                <w:sz w:val="24"/>
                <w:szCs w:val="24"/>
                <w:lang w:val="en-US" w:eastAsia="zh-CN"/>
              </w:rPr>
              <w:t>数量是否准确，</w:t>
            </w:r>
            <w:r>
              <w:rPr>
                <w:rFonts w:ascii="Times New Roman" w:hAnsi="Times New Roman" w:cs="Times New Roman"/>
                <w:color w:val="000000"/>
                <w:sz w:val="24"/>
                <w:szCs w:val="24"/>
              </w:rPr>
              <w:t>杯具内部无水点、无污迹。</w:t>
            </w:r>
          </w:p>
          <w:p>
            <w:pPr>
              <w:pStyle w:val="24"/>
              <w:tabs>
                <w:tab w:val="left" w:pos="322"/>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5、</w:t>
            </w:r>
            <w:r>
              <w:rPr>
                <w:rFonts w:hint="eastAsia" w:ascii="Times New Roman" w:hAnsi="Times New Roman" w:cs="Times New Roman"/>
                <w:color w:val="000000"/>
                <w:sz w:val="24"/>
                <w:szCs w:val="24"/>
                <w:lang w:val="en-US" w:eastAsia="zh-CN"/>
              </w:rPr>
              <w:t>冰箱</w:t>
            </w:r>
            <w:r>
              <w:rPr>
                <w:rFonts w:ascii="Times New Roman" w:hAnsi="Times New Roman" w:cs="Times New Roman"/>
                <w:color w:val="000000"/>
                <w:sz w:val="24"/>
                <w:szCs w:val="24"/>
              </w:rPr>
              <w:t>内外是</w:t>
            </w:r>
            <w:r>
              <w:rPr>
                <w:rFonts w:hint="eastAsia" w:ascii="Times New Roman" w:hAnsi="Times New Roman" w:cs="Times New Roman"/>
                <w:color w:val="000000"/>
                <w:sz w:val="24"/>
                <w:szCs w:val="24"/>
                <w:lang w:val="en-US" w:eastAsia="zh-CN"/>
              </w:rPr>
              <w:t>否清洁</w:t>
            </w:r>
            <w:r>
              <w:rPr>
                <w:rFonts w:ascii="Times New Roman" w:hAnsi="Times New Roman" w:cs="Times New Roman"/>
                <w:color w:val="000000"/>
                <w:sz w:val="24"/>
                <w:szCs w:val="24"/>
              </w:rPr>
              <w:t>无异味；</w:t>
            </w:r>
          </w:p>
        </w:tc>
      </w:tr>
      <w:tr>
        <w:tblPrEx>
          <w:tblCellMar>
            <w:top w:w="0" w:type="dxa"/>
            <w:left w:w="10" w:type="dxa"/>
            <w:bottom w:w="0" w:type="dxa"/>
            <w:right w:w="10" w:type="dxa"/>
          </w:tblCellMar>
        </w:tblPrEx>
        <w:trPr>
          <w:trHeight w:val="1972" w:hRule="exac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电视柜</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7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电视柜门拉合是否正常，内外是否清洁无尘；</w:t>
            </w:r>
          </w:p>
          <w:p>
            <w:pPr>
              <w:pStyle w:val="24"/>
              <w:tabs>
                <w:tab w:val="left" w:pos="389"/>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电视是否正常工作；</w:t>
            </w:r>
          </w:p>
          <w:p>
            <w:pPr>
              <w:pStyle w:val="24"/>
              <w:tabs>
                <w:tab w:val="left" w:pos="389"/>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电视机屏幕及各处是否</w:t>
            </w:r>
            <w:r>
              <w:rPr>
                <w:rFonts w:hint="eastAsia" w:ascii="Times New Roman" w:hAnsi="Times New Roman" w:cs="Times New Roman"/>
                <w:color w:val="000000"/>
                <w:sz w:val="24"/>
                <w:szCs w:val="24"/>
                <w:lang w:val="en-US" w:eastAsia="zh-CN"/>
              </w:rPr>
              <w:t>光亮无尘；</w:t>
            </w:r>
          </w:p>
          <w:p>
            <w:pPr>
              <w:pStyle w:val="24"/>
              <w:tabs>
                <w:tab w:val="left" w:pos="384"/>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电视各频道图像是否洁晰，</w:t>
            </w:r>
            <w:r>
              <w:rPr>
                <w:rFonts w:hint="eastAsia" w:ascii="Times New Roman" w:hAnsi="Times New Roman" w:cs="Times New Roman"/>
                <w:color w:val="000000"/>
                <w:sz w:val="24"/>
                <w:szCs w:val="24"/>
                <w:lang w:val="en-US" w:eastAsia="zh-CN" w:bidi="en-US"/>
              </w:rPr>
              <w:t>音量调节是否同意标准</w:t>
            </w:r>
            <w:r>
              <w:rPr>
                <w:rFonts w:ascii="Times New Roman" w:hAnsi="Times New Roman" w:cs="Times New Roman"/>
                <w:color w:val="000000"/>
                <w:sz w:val="24"/>
                <w:szCs w:val="24"/>
              </w:rPr>
              <w:t>；</w:t>
            </w:r>
          </w:p>
          <w:p>
            <w:pPr>
              <w:pStyle w:val="24"/>
              <w:tabs>
                <w:tab w:val="left" w:pos="336"/>
              </w:tabs>
              <w:spacing w:line="240" w:lineRule="auto"/>
              <w:ind w:firstLine="0"/>
              <w:jc w:val="left"/>
              <w:rPr>
                <w:rFonts w:ascii="Times New Roman" w:hAnsi="Times New Roman" w:cs="Times New Roman"/>
                <w:sz w:val="24"/>
                <w:szCs w:val="24"/>
              </w:rPr>
            </w:pPr>
            <w:r>
              <w:rPr>
                <w:rFonts w:hint="eastAsia" w:ascii="Times New Roman" w:hAnsi="Times New Roman" w:cs="Times New Roman"/>
                <w:color w:val="000000"/>
                <w:sz w:val="24"/>
                <w:szCs w:val="24"/>
                <w:lang w:val="en-US" w:eastAsia="zh-CN"/>
              </w:rPr>
              <w:t xml:space="preserve">  5</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电视码放在电视柜上，居中；</w:t>
            </w:r>
          </w:p>
          <w:p>
            <w:pPr>
              <w:pStyle w:val="24"/>
              <w:tabs>
                <w:tab w:val="left" w:pos="322"/>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r>
            <w:r>
              <w:rPr>
                <w:rFonts w:ascii="Times New Roman" w:hAnsi="Times New Roman" w:cs="Times New Roman"/>
                <w:color w:val="000000"/>
                <w:sz w:val="24"/>
                <w:szCs w:val="24"/>
              </w:rPr>
              <w:t>遥控器能否正常使用。</w:t>
            </w:r>
          </w:p>
        </w:tc>
      </w:tr>
      <w:tr>
        <w:tblPrEx>
          <w:tblCellMar>
            <w:top w:w="0" w:type="dxa"/>
            <w:left w:w="10" w:type="dxa"/>
            <w:bottom w:w="0" w:type="dxa"/>
            <w:right w:w="10" w:type="dxa"/>
          </w:tblCellMar>
        </w:tblPrEx>
        <w:trPr>
          <w:trHeight w:val="1454" w:hRule="exact"/>
          <w:jc w:val="center"/>
        </w:trPr>
        <w:tc>
          <w:tcPr>
            <w:tcW w:w="133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firstLineChars="100"/>
              <w:jc w:val="left"/>
              <w:rPr>
                <w:rFonts w:ascii="Times New Roman" w:hAnsi="Times New Roman" w:cs="Times New Roman"/>
                <w:sz w:val="24"/>
                <w:szCs w:val="24"/>
                <w:lang w:eastAsia="zh-CN"/>
              </w:rPr>
            </w:pPr>
            <w:r>
              <w:rPr>
                <w:rFonts w:hint="eastAsia" w:ascii="Times New Roman" w:hAnsi="Times New Roman" w:cs="Times New Roman"/>
                <w:color w:val="000000"/>
                <w:sz w:val="24"/>
                <w:szCs w:val="24"/>
                <w:lang w:val="en-US" w:eastAsia="zh-CN"/>
              </w:rPr>
              <w:t>写字台</w:t>
            </w:r>
          </w:p>
        </w:tc>
        <w:tc>
          <w:tcPr>
            <w:tcW w:w="7057" w:type="dxa"/>
            <w:tcBorders>
              <w:top w:val="single" w:color="auto" w:sz="4" w:space="0"/>
              <w:left w:val="single" w:color="auto" w:sz="4" w:space="0"/>
              <w:bottom w:val="single" w:color="auto" w:sz="4" w:space="0"/>
              <w:right w:val="single" w:color="auto" w:sz="4" w:space="0"/>
            </w:tcBorders>
            <w:shd w:val="clear" w:color="auto" w:fill="FFFFFF"/>
          </w:tcPr>
          <w:p>
            <w:pPr>
              <w:pStyle w:val="24"/>
              <w:tabs>
                <w:tab w:val="left" w:pos="389"/>
              </w:tabs>
              <w:spacing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台灯有无损坏.是否</w:t>
            </w:r>
            <w:r>
              <w:rPr>
                <w:rFonts w:hint="eastAsia" w:ascii="Times New Roman" w:hAnsi="Times New Roman" w:cs="Times New Roman"/>
                <w:color w:val="000000"/>
                <w:sz w:val="24"/>
                <w:szCs w:val="24"/>
                <w:lang w:val="en-US" w:eastAsia="zh-CN"/>
              </w:rPr>
              <w:t>清洁无尘，位置摆放是否准确</w:t>
            </w:r>
            <w:r>
              <w:rPr>
                <w:rFonts w:ascii="Times New Roman" w:hAnsi="Times New Roman" w:cs="Times New Roman"/>
                <w:color w:val="000000"/>
                <w:sz w:val="24"/>
                <w:szCs w:val="24"/>
              </w:rPr>
              <w:t>；</w:t>
            </w:r>
          </w:p>
          <w:p>
            <w:pPr>
              <w:pStyle w:val="24"/>
              <w:tabs>
                <w:tab w:val="left" w:pos="389"/>
              </w:tabs>
              <w:spacing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写字台</w:t>
            </w:r>
            <w:r>
              <w:rPr>
                <w:rFonts w:ascii="Times New Roman" w:hAnsi="Times New Roman" w:cs="Times New Roman"/>
                <w:color w:val="000000"/>
                <w:sz w:val="24"/>
                <w:szCs w:val="24"/>
                <w:lang w:val="zh-CN" w:eastAsia="zh-CN"/>
              </w:rPr>
              <w:t>内外，</w:t>
            </w:r>
            <w:r>
              <w:rPr>
                <w:rFonts w:ascii="Times New Roman" w:hAnsi="Times New Roman" w:cs="Times New Roman"/>
                <w:color w:val="000000"/>
                <w:sz w:val="24"/>
                <w:szCs w:val="24"/>
              </w:rPr>
              <w:t>抽屈</w:t>
            </w:r>
            <w:r>
              <w:rPr>
                <w:rFonts w:hint="eastAsia" w:ascii="Times New Roman" w:hAnsi="Times New Roman" w:cs="Times New Roman"/>
                <w:color w:val="000000"/>
                <w:sz w:val="24"/>
                <w:szCs w:val="24"/>
                <w:lang w:val="en-US" w:eastAsia="zh-CN"/>
              </w:rPr>
              <w:t>是否清洁，写字椅是否完好；</w:t>
            </w:r>
          </w:p>
          <w:p>
            <w:pPr>
              <w:pStyle w:val="24"/>
              <w:tabs>
                <w:tab w:val="left" w:pos="389"/>
              </w:tabs>
              <w:spacing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写字台</w:t>
            </w:r>
            <w:r>
              <w:rPr>
                <w:rFonts w:hint="eastAsia" w:ascii="Times New Roman" w:hAnsi="Times New Roman" w:cs="Times New Roman"/>
                <w:color w:val="000000"/>
                <w:sz w:val="24"/>
                <w:szCs w:val="24"/>
                <w:lang w:val="en-US" w:eastAsia="zh-CN"/>
              </w:rPr>
              <w:t>台面是否光亮无印迹；</w:t>
            </w:r>
          </w:p>
          <w:p>
            <w:pPr>
              <w:pStyle w:val="24"/>
              <w:tabs>
                <w:tab w:val="left" w:pos="389"/>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服务</w:t>
            </w:r>
            <w:r>
              <w:rPr>
                <w:rFonts w:ascii="Times New Roman" w:hAnsi="Times New Roman" w:cs="Times New Roman"/>
                <w:color w:val="000000"/>
                <w:sz w:val="24"/>
                <w:szCs w:val="24"/>
                <w:lang w:val="zh-CN" w:eastAsia="zh-CN"/>
              </w:rPr>
              <w:t>夹内</w:t>
            </w:r>
            <w:r>
              <w:rPr>
                <w:rFonts w:hint="eastAsia" w:ascii="Times New Roman" w:hAnsi="Times New Roman" w:cs="Times New Roman"/>
                <w:color w:val="000000"/>
                <w:sz w:val="24"/>
                <w:szCs w:val="24"/>
                <w:lang w:val="en-US" w:eastAsia="zh-CN"/>
              </w:rPr>
              <w:t>印刷品数量、位置是否准确</w:t>
            </w:r>
            <w:r>
              <w:rPr>
                <w:rFonts w:ascii="Times New Roman" w:hAnsi="Times New Roman" w:cs="Times New Roman"/>
                <w:color w:val="000000"/>
                <w:sz w:val="24"/>
                <w:szCs w:val="24"/>
              </w:rPr>
              <w:t>。</w:t>
            </w:r>
          </w:p>
        </w:tc>
      </w:tr>
      <w:tr>
        <w:tblPrEx>
          <w:tblCellMar>
            <w:top w:w="0" w:type="dxa"/>
            <w:left w:w="10" w:type="dxa"/>
            <w:bottom w:w="0" w:type="dxa"/>
            <w:right w:w="10" w:type="dxa"/>
          </w:tblCellMar>
        </w:tblPrEx>
        <w:trPr>
          <w:trHeight w:val="981" w:hRule="atLeast"/>
          <w:jc w:val="center"/>
        </w:trPr>
        <w:tc>
          <w:tcPr>
            <w:tcW w:w="1339" w:type="dxa"/>
            <w:tcBorders>
              <w:top w:val="single" w:color="auto" w:sz="4" w:space="0"/>
              <w:left w:val="single" w:color="auto" w:sz="4" w:space="0"/>
            </w:tcBorders>
            <w:shd w:val="clear" w:color="auto" w:fill="FFFFFF"/>
          </w:tcPr>
          <w:p>
            <w:pPr>
              <w:pStyle w:val="24"/>
              <w:spacing w:line="322" w:lineRule="exact"/>
              <w:jc w:val="both"/>
              <w:rPr>
                <w:rFonts w:hint="eastAsia" w:ascii="Times New Roman" w:hAnsi="Times New Roman" w:cs="Times New Roman"/>
                <w:color w:val="000000"/>
                <w:sz w:val="24"/>
                <w:szCs w:val="24"/>
                <w:lang w:val="en-US" w:eastAsia="zh-CN"/>
              </w:rPr>
            </w:pPr>
            <w:r>
              <w:rPr>
                <w:rFonts w:ascii="Times New Roman" w:hAnsi="Times New Roman" w:cs="Times New Roman"/>
                <w:color w:val="000000"/>
                <w:sz w:val="24"/>
                <w:szCs w:val="24"/>
              </w:rPr>
              <w:t>房间</w:t>
            </w:r>
          </w:p>
          <w:p>
            <w:pPr>
              <w:pStyle w:val="24"/>
              <w:spacing w:line="322" w:lineRule="exact"/>
              <w:ind w:firstLine="0"/>
              <w:jc w:val="center"/>
              <w:rPr>
                <w:rFonts w:ascii="Times New Roman" w:hAnsi="Times New Roman" w:cs="Times New Roman"/>
                <w:sz w:val="24"/>
                <w:szCs w:val="24"/>
              </w:rPr>
            </w:pPr>
            <w:r>
              <w:rPr>
                <w:rFonts w:ascii="Times New Roman" w:hAnsi="Times New Roman" w:cs="Times New Roman"/>
                <w:color w:val="000000"/>
                <w:sz w:val="24"/>
                <w:szCs w:val="24"/>
              </w:rPr>
              <w:t>垃圾桶</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02"/>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垃圾桶内外是否清洁无脏物，垃圾袋是否更换；</w:t>
            </w:r>
          </w:p>
          <w:p>
            <w:pPr>
              <w:pStyle w:val="24"/>
              <w:tabs>
                <w:tab w:val="left" w:pos="322"/>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垃圾桶码放是否符合标准。</w:t>
            </w:r>
          </w:p>
        </w:tc>
      </w:tr>
      <w:tr>
        <w:tblPrEx>
          <w:tblCellMar>
            <w:top w:w="0" w:type="dxa"/>
            <w:left w:w="10" w:type="dxa"/>
            <w:bottom w:w="0" w:type="dxa"/>
            <w:right w:w="10" w:type="dxa"/>
          </w:tblCellMar>
        </w:tblPrEx>
        <w:trPr>
          <w:trHeight w:val="1095" w:hRule="atLeas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窗台</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5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窗帘拉合是否正常，窗帘有无污渍；</w:t>
            </w:r>
          </w:p>
          <w:p>
            <w:pPr>
              <w:pStyle w:val="24"/>
              <w:tabs>
                <w:tab w:val="left" w:pos="374"/>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窗帘拉开后与墙边距离45公分，两侧均等；</w:t>
            </w:r>
          </w:p>
          <w:p>
            <w:pPr>
              <w:pStyle w:val="24"/>
              <w:tabs>
                <w:tab w:val="left" w:pos="37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窗台表面是否清洁无尘。</w:t>
            </w:r>
          </w:p>
        </w:tc>
      </w:tr>
      <w:tr>
        <w:tblPrEx>
          <w:tblCellMar>
            <w:top w:w="0" w:type="dxa"/>
            <w:left w:w="10" w:type="dxa"/>
            <w:bottom w:w="0" w:type="dxa"/>
            <w:right w:w="10" w:type="dxa"/>
          </w:tblCellMar>
        </w:tblPrEx>
        <w:trPr>
          <w:trHeight w:val="1439" w:hRule="atLeas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480"/>
              <w:jc w:val="left"/>
              <w:rPr>
                <w:rFonts w:ascii="Times New Roman" w:hAnsi="Times New Roman" w:cs="Times New Roman"/>
                <w:sz w:val="24"/>
                <w:szCs w:val="24"/>
              </w:rPr>
            </w:pPr>
            <w:r>
              <w:rPr>
                <w:rFonts w:ascii="Times New Roman" w:hAnsi="Times New Roman" w:cs="Times New Roman"/>
                <w:color w:val="000000"/>
                <w:sz w:val="24"/>
                <w:szCs w:val="24"/>
              </w:rPr>
              <w:t>床</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41"/>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床单、枕套是否更换，是否清洁、无污、无毛发、无皱折；</w:t>
            </w:r>
          </w:p>
          <w:p>
            <w:pPr>
              <w:pStyle w:val="24"/>
              <w:tabs>
                <w:tab w:val="left" w:pos="36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床铺是否平整、美观、符合标准；</w:t>
            </w:r>
          </w:p>
          <w:p>
            <w:pPr>
              <w:pStyle w:val="24"/>
              <w:tabs>
                <w:tab w:val="left" w:pos="35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床屉架（排骨架）不外露；</w:t>
            </w:r>
          </w:p>
          <w:p>
            <w:pPr>
              <w:pStyle w:val="24"/>
              <w:tabs>
                <w:tab w:val="left" w:pos="360"/>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床头板是否清洁无尘。</w:t>
            </w:r>
          </w:p>
        </w:tc>
      </w:tr>
      <w:tr>
        <w:tblPrEx>
          <w:tblCellMar>
            <w:top w:w="0" w:type="dxa"/>
            <w:left w:w="10" w:type="dxa"/>
            <w:bottom w:w="0" w:type="dxa"/>
            <w:right w:w="10" w:type="dxa"/>
          </w:tblCellMar>
        </w:tblPrEx>
        <w:trPr>
          <w:trHeight w:val="1412" w:hRule="atLeas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280"/>
              <w:jc w:val="left"/>
              <w:rPr>
                <w:rFonts w:ascii="Times New Roman" w:hAnsi="Times New Roman" w:cs="Times New Roman"/>
                <w:sz w:val="24"/>
                <w:szCs w:val="24"/>
              </w:rPr>
            </w:pPr>
            <w:r>
              <w:rPr>
                <w:rFonts w:ascii="Times New Roman" w:hAnsi="Times New Roman" w:cs="Times New Roman"/>
                <w:color w:val="000000"/>
                <w:sz w:val="24"/>
                <w:szCs w:val="24"/>
              </w:rPr>
              <w:t>床头柜</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298"/>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床头灯是否工作正常，清洁无尘；</w:t>
            </w:r>
          </w:p>
          <w:p>
            <w:pPr>
              <w:pStyle w:val="24"/>
              <w:tabs>
                <w:tab w:val="left" w:pos="312"/>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控制板是否正常工作；</w:t>
            </w:r>
          </w:p>
          <w:p>
            <w:pPr>
              <w:pStyle w:val="24"/>
              <w:tabs>
                <w:tab w:val="left" w:pos="336"/>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电话是否能正常使用，是否清洁无尘，摆放是否合标准；</w:t>
            </w:r>
          </w:p>
          <w:p>
            <w:pPr>
              <w:pStyle w:val="24"/>
              <w:tabs>
                <w:tab w:val="left" w:pos="322"/>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便签纸、圆珠沱的效吊是否符合标准。</w:t>
            </w:r>
          </w:p>
        </w:tc>
      </w:tr>
      <w:tr>
        <w:tblPrEx>
          <w:tblCellMar>
            <w:top w:w="0" w:type="dxa"/>
            <w:left w:w="10" w:type="dxa"/>
            <w:bottom w:w="0" w:type="dxa"/>
            <w:right w:w="10" w:type="dxa"/>
          </w:tblCellMar>
        </w:tblPrEx>
        <w:trPr>
          <w:trHeight w:val="942" w:hRule="atLeas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茶几</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36"/>
              </w:tabs>
              <w:spacing w:after="40" w:line="240" w:lineRule="auto"/>
              <w:ind w:left="0" w:leftChars="0" w:firstLine="0" w:firstLineChars="0"/>
              <w:jc w:val="left"/>
              <w:rPr>
                <w:rFonts w:ascii="Times New Roman" w:hAnsi="Times New Roman" w:cs="Times New Roman"/>
                <w:color w:val="000000"/>
                <w:sz w:val="24"/>
                <w:szCs w:val="24"/>
              </w:rPr>
            </w:pPr>
          </w:p>
          <w:p>
            <w:pPr>
              <w:pStyle w:val="24"/>
              <w:tabs>
                <w:tab w:val="left" w:pos="336"/>
              </w:tabs>
              <w:spacing w:after="40" w:line="240" w:lineRule="auto"/>
              <w:ind w:left="0" w:leftChars="0" w:firstLine="0" w:firstLineChars="0"/>
              <w:jc w:val="left"/>
              <w:rPr>
                <w:rFonts w:ascii="Times New Roman" w:hAnsi="Times New Roman" w:cs="Times New Roman"/>
                <w:sz w:val="24"/>
                <w:szCs w:val="24"/>
                <w:lang w:val="en-US" w:eastAsia="zh-CN"/>
              </w:rPr>
            </w:pPr>
            <w:r>
              <w:rPr>
                <w:rFonts w:ascii="Times New Roman" w:hAnsi="Times New Roman" w:cs="Times New Roman"/>
                <w:color w:val="000000"/>
                <w:sz w:val="24"/>
                <w:szCs w:val="24"/>
              </w:rPr>
              <w:t>茶几是否完好</w:t>
            </w:r>
            <w:r>
              <w:rPr>
                <w:rFonts w:hint="eastAsia" w:ascii="Times New Roman" w:hAnsi="Times New Roman" w:cs="Times New Roman"/>
                <w:color w:val="000000"/>
                <w:sz w:val="24"/>
                <w:szCs w:val="24"/>
                <w:lang w:val="en-US" w:eastAsia="zh-CN"/>
              </w:rPr>
              <w:t>无损，是否清洁无尘，烟灰缸有无损坏，是否清洁无尘，摆放是否正确。</w:t>
            </w:r>
          </w:p>
        </w:tc>
      </w:tr>
      <w:tr>
        <w:tblPrEx>
          <w:tblCellMar>
            <w:top w:w="0" w:type="dxa"/>
            <w:left w:w="10" w:type="dxa"/>
            <w:bottom w:w="0" w:type="dxa"/>
            <w:right w:w="10" w:type="dxa"/>
          </w:tblCellMar>
        </w:tblPrEx>
        <w:trPr>
          <w:trHeight w:val="1077" w:hRule="atLeast"/>
          <w:jc w:val="center"/>
        </w:trPr>
        <w:tc>
          <w:tcPr>
            <w:tcW w:w="1339"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空调</w:t>
            </w:r>
          </w:p>
        </w:tc>
        <w:tc>
          <w:tcPr>
            <w:tcW w:w="7057" w:type="dxa"/>
            <w:tcBorders>
              <w:top w:val="single" w:color="auto" w:sz="4" w:space="0"/>
              <w:left w:val="single" w:color="auto" w:sz="4" w:space="0"/>
              <w:right w:val="single" w:color="auto" w:sz="4" w:space="0"/>
            </w:tcBorders>
            <w:shd w:val="clear" w:color="auto" w:fill="FFFFFF"/>
          </w:tcPr>
          <w:p>
            <w:pPr>
              <w:pStyle w:val="24"/>
              <w:tabs>
                <w:tab w:val="left" w:pos="346"/>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控制面板是否灵活完好，开关板是否清洁无尘；</w:t>
            </w:r>
          </w:p>
          <w:p>
            <w:pPr>
              <w:pStyle w:val="24"/>
              <w:tabs>
                <w:tab w:val="left" w:pos="379"/>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出风口是否清洁无尘。</w:t>
            </w:r>
          </w:p>
        </w:tc>
      </w:tr>
    </w:tbl>
    <w:p>
      <w:pPr>
        <w:spacing w:line="1" w:lineRule="exact"/>
        <w:jc w:val="left"/>
        <w:rPr>
          <w:sz w:val="24"/>
          <w:szCs w:val="24"/>
        </w:rPr>
      </w:pPr>
    </w:p>
    <w:tbl>
      <w:tblPr>
        <w:tblStyle w:val="10"/>
        <w:tblpPr w:leftFromText="180" w:rightFromText="180" w:vertAnchor="text" w:horzAnchor="page" w:tblpX="1774" w:tblpY="25"/>
        <w:tblOverlap w:val="never"/>
        <w:tblW w:w="5031" w:type="pct"/>
        <w:tblInd w:w="0" w:type="dxa"/>
        <w:tblLayout w:type="fixed"/>
        <w:tblCellMar>
          <w:top w:w="0" w:type="dxa"/>
          <w:left w:w="10" w:type="dxa"/>
          <w:bottom w:w="0" w:type="dxa"/>
          <w:right w:w="10" w:type="dxa"/>
        </w:tblCellMar>
      </w:tblPr>
      <w:tblGrid>
        <w:gridCol w:w="1312"/>
        <w:gridCol w:w="7066"/>
      </w:tblGrid>
      <w:tr>
        <w:tblPrEx>
          <w:tblCellMar>
            <w:top w:w="0" w:type="dxa"/>
            <w:left w:w="10" w:type="dxa"/>
            <w:bottom w:w="0" w:type="dxa"/>
            <w:right w:w="10" w:type="dxa"/>
          </w:tblCellMar>
        </w:tblPrEx>
        <w:trPr>
          <w:trHeight w:val="1348"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地板</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46"/>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地板各处（包括床下、柜下、墙边、窗帘下）是否彻底清洁；</w:t>
            </w:r>
          </w:p>
          <w:p>
            <w:pPr>
              <w:pStyle w:val="24"/>
              <w:tabs>
                <w:tab w:val="left" w:pos="322"/>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地板表面有无污渍，破损；</w:t>
            </w:r>
          </w:p>
        </w:tc>
      </w:tr>
      <w:tr>
        <w:tblPrEx>
          <w:tblCellMar>
            <w:top w:w="0" w:type="dxa"/>
            <w:left w:w="10" w:type="dxa"/>
            <w:bottom w:w="0" w:type="dxa"/>
            <w:right w:w="10" w:type="dxa"/>
          </w:tblCellMar>
        </w:tblPrEx>
        <w:trPr>
          <w:trHeight w:val="557"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壁画</w:t>
            </w:r>
          </w:p>
        </w:tc>
        <w:tc>
          <w:tcPr>
            <w:tcW w:w="706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firstLineChars="100"/>
              <w:jc w:val="left"/>
              <w:rPr>
                <w:rFonts w:ascii="Times New Roman" w:hAnsi="Times New Roman" w:cs="Times New Roman"/>
                <w:sz w:val="24"/>
                <w:szCs w:val="24"/>
                <w:lang w:eastAsia="zh-CN"/>
              </w:rPr>
            </w:pPr>
            <w:r>
              <w:rPr>
                <w:rFonts w:ascii="Times New Roman" w:hAnsi="Times New Roman" w:cs="Times New Roman"/>
                <w:color w:val="000000"/>
                <w:sz w:val="24"/>
                <w:szCs w:val="24"/>
              </w:rPr>
              <w:t>壁画是否清洁无尘，有否歪斜</w:t>
            </w:r>
            <w:r>
              <w:rPr>
                <w:rFonts w:hint="eastAsia" w:ascii="Times New Roman" w:hAnsi="Times New Roman" w:cs="Times New Roman"/>
                <w:color w:val="000000"/>
                <w:sz w:val="24"/>
                <w:szCs w:val="24"/>
                <w:lang w:eastAsia="zh-CN"/>
              </w:rPr>
              <w:t>；</w:t>
            </w:r>
          </w:p>
        </w:tc>
      </w:tr>
      <w:tr>
        <w:tblPrEx>
          <w:tblCellMar>
            <w:top w:w="0" w:type="dxa"/>
            <w:left w:w="10" w:type="dxa"/>
            <w:bottom w:w="0" w:type="dxa"/>
            <w:right w:w="10" w:type="dxa"/>
          </w:tblCellMar>
        </w:tblPrEx>
        <w:trPr>
          <w:trHeight w:val="1629"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480"/>
              <w:jc w:val="left"/>
              <w:rPr>
                <w:rFonts w:ascii="Times New Roman" w:hAnsi="Times New Roman" w:cs="Times New Roman"/>
                <w:sz w:val="24"/>
                <w:szCs w:val="24"/>
              </w:rPr>
            </w:pPr>
            <w:r>
              <w:rPr>
                <w:rFonts w:ascii="Times New Roman" w:hAnsi="Times New Roman" w:cs="Times New Roman"/>
                <w:color w:val="000000"/>
                <w:sz w:val="24"/>
                <w:szCs w:val="24"/>
              </w:rPr>
              <w:t>门</w:t>
            </w:r>
          </w:p>
        </w:tc>
        <w:tc>
          <w:tcPr>
            <w:tcW w:w="7066" w:type="dxa"/>
            <w:tcBorders>
              <w:top w:val="single" w:color="auto" w:sz="4" w:space="0"/>
              <w:left w:val="single" w:color="auto" w:sz="4" w:space="0"/>
              <w:right w:val="single" w:color="auto" w:sz="4" w:space="0"/>
            </w:tcBorders>
            <w:shd w:val="clear" w:color="auto" w:fill="FFFFFF"/>
            <w:vAlign w:val="bottom"/>
          </w:tcPr>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门与门框是否成30度角；</w:t>
            </w:r>
          </w:p>
          <w:p>
            <w:pPr>
              <w:pStyle w:val="24"/>
              <w:tabs>
                <w:tab w:val="left" w:pos="384"/>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门框是否完好无损，门把有无松动；</w:t>
            </w:r>
          </w:p>
          <w:p>
            <w:pPr>
              <w:pStyle w:val="24"/>
              <w:tabs>
                <w:tab w:val="left" w:pos="379"/>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门内外、门框、门顶、门把各处是否无尘。</w:t>
            </w:r>
          </w:p>
          <w:p>
            <w:pPr>
              <w:pStyle w:val="24"/>
              <w:tabs>
                <w:tab w:val="left" w:pos="384"/>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门后衣架钩是否完好。</w:t>
            </w:r>
          </w:p>
        </w:tc>
      </w:tr>
      <w:tr>
        <w:tblPrEx>
          <w:tblCellMar>
            <w:top w:w="0" w:type="dxa"/>
            <w:left w:w="10" w:type="dxa"/>
            <w:bottom w:w="0" w:type="dxa"/>
            <w:right w:w="10" w:type="dxa"/>
          </w:tblCellMar>
        </w:tblPrEx>
        <w:trPr>
          <w:trHeight w:val="762"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480" w:firstLineChars="200"/>
              <w:jc w:val="left"/>
              <w:rPr>
                <w:rFonts w:ascii="Times New Roman" w:hAnsi="Times New Roman" w:cs="Times New Roman"/>
                <w:sz w:val="24"/>
                <w:szCs w:val="24"/>
              </w:rPr>
            </w:pPr>
            <w:r>
              <w:rPr>
                <w:rFonts w:ascii="Times New Roman" w:hAnsi="Times New Roman" w:cs="Times New Roman"/>
                <w:color w:val="000000"/>
                <w:sz w:val="24"/>
                <w:szCs w:val="24"/>
              </w:rPr>
              <w:t>灯</w:t>
            </w:r>
          </w:p>
        </w:tc>
        <w:tc>
          <w:tcPr>
            <w:tcW w:w="706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灯具内外是否清洁无尘；灯具是否完好无损。</w:t>
            </w:r>
          </w:p>
        </w:tc>
      </w:tr>
      <w:tr>
        <w:tblPrEx>
          <w:tblCellMar>
            <w:top w:w="0" w:type="dxa"/>
            <w:left w:w="10" w:type="dxa"/>
            <w:bottom w:w="0" w:type="dxa"/>
            <w:right w:w="10" w:type="dxa"/>
          </w:tblCellMar>
        </w:tblPrEx>
        <w:trPr>
          <w:trHeight w:val="1871"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天花</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50"/>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天花板是否松动脱落或不平整；</w:t>
            </w:r>
          </w:p>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排气扇工作是否正常，无噪音，无灰尘；</w:t>
            </w:r>
          </w:p>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镜子是否完好无损；</w:t>
            </w:r>
          </w:p>
          <w:p>
            <w:pPr>
              <w:pStyle w:val="24"/>
              <w:tabs>
                <w:tab w:val="left" w:pos="365"/>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镜面是否光洁无水迹。</w:t>
            </w:r>
          </w:p>
        </w:tc>
      </w:tr>
      <w:tr>
        <w:tblPrEx>
          <w:tblCellMar>
            <w:top w:w="0" w:type="dxa"/>
            <w:left w:w="10" w:type="dxa"/>
            <w:bottom w:w="0" w:type="dxa"/>
            <w:right w:w="10" w:type="dxa"/>
          </w:tblCellMar>
        </w:tblPrEx>
        <w:trPr>
          <w:trHeight w:val="2958" w:hRule="exact"/>
        </w:trPr>
        <w:tc>
          <w:tcPr>
            <w:tcW w:w="1312" w:type="dxa"/>
            <w:tcBorders>
              <w:top w:val="single" w:color="auto" w:sz="4" w:space="0"/>
              <w:left w:val="single" w:color="auto" w:sz="4" w:space="0"/>
            </w:tcBorders>
            <w:shd w:val="clear" w:color="auto" w:fill="FFFFFF"/>
            <w:vAlign w:val="center"/>
          </w:tcPr>
          <w:p>
            <w:pPr>
              <w:pStyle w:val="24"/>
              <w:tabs>
                <w:tab w:val="left" w:pos="350"/>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面盆</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50"/>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面盆及大理石台面有无破损，水龙头开关及水流量是否正常，</w:t>
            </w:r>
          </w:p>
          <w:p>
            <w:pPr>
              <w:pStyle w:val="24"/>
              <w:tabs>
                <w:tab w:val="left" w:pos="350"/>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而盆及台面是否干净无尘、无污渍、无毛发，是否光亮无迹印；</w:t>
            </w:r>
          </w:p>
          <w:p>
            <w:pPr>
              <w:pStyle w:val="24"/>
              <w:tabs>
                <w:tab w:val="left" w:pos="350"/>
              </w:tabs>
              <w:spacing w:after="40"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漱口杯、香皂、小方巾、毛巾是否更换，有无破损，摆放是否符合标准；</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各类</w:t>
            </w:r>
            <w:r>
              <w:rPr>
                <w:rFonts w:hint="eastAsia" w:ascii="Times New Roman" w:hAnsi="Times New Roman" w:cs="Times New Roman"/>
                <w:color w:val="000000"/>
                <w:sz w:val="24"/>
                <w:szCs w:val="24"/>
                <w:lang w:val="en-US" w:eastAsia="zh-CN"/>
              </w:rPr>
              <w:t>消耗品数量定位是否符合标准；</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Pr>
                <w:rFonts w:ascii="Times New Roman" w:hAnsi="Times New Roman" w:cs="Times New Roman"/>
                <w:color w:val="000000"/>
                <w:sz w:val="24"/>
                <w:szCs w:val="24"/>
              </w:rPr>
              <w:t>面盆是否</w:t>
            </w:r>
            <w:r>
              <w:rPr>
                <w:rFonts w:hint="eastAsia" w:ascii="Times New Roman" w:hAnsi="Times New Roman" w:cs="Times New Roman"/>
                <w:color w:val="000000"/>
                <w:sz w:val="24"/>
                <w:szCs w:val="24"/>
                <w:lang w:val="en-US" w:eastAsia="zh-CN"/>
              </w:rPr>
              <w:t>已经消毒；</w:t>
            </w:r>
          </w:p>
        </w:tc>
      </w:tr>
      <w:tr>
        <w:tblPrEx>
          <w:tblCellMar>
            <w:top w:w="0" w:type="dxa"/>
            <w:left w:w="10" w:type="dxa"/>
            <w:bottom w:w="0" w:type="dxa"/>
            <w:right w:w="10" w:type="dxa"/>
          </w:tblCellMar>
        </w:tblPrEx>
        <w:trPr>
          <w:trHeight w:val="2261" w:hRule="exact"/>
        </w:trPr>
        <w:tc>
          <w:tcPr>
            <w:tcW w:w="131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ascii="Times New Roman" w:hAnsi="Times New Roman" w:cs="Times New Roman"/>
                <w:sz w:val="24"/>
                <w:szCs w:val="24"/>
              </w:rPr>
            </w:pPr>
            <w:r>
              <w:rPr>
                <w:rFonts w:ascii="Times New Roman" w:hAnsi="Times New Roman" w:cs="Times New Roman"/>
                <w:color w:val="000000"/>
                <w:sz w:val="24"/>
                <w:szCs w:val="24"/>
              </w:rPr>
              <w:t>淋浴间</w:t>
            </w:r>
          </w:p>
        </w:tc>
        <w:tc>
          <w:tcPr>
            <w:tcW w:w="7066" w:type="dxa"/>
            <w:tcBorders>
              <w:top w:val="single" w:color="auto" w:sz="4" w:space="0"/>
              <w:left w:val="single" w:color="auto" w:sz="4" w:space="0"/>
              <w:bottom w:val="single" w:color="auto" w:sz="4" w:space="0"/>
              <w:right w:val="single" w:color="auto" w:sz="4" w:space="0"/>
            </w:tcBorders>
            <w:shd w:val="clear" w:color="auto" w:fill="FFFFFF"/>
          </w:tcPr>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1、</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淋浴间</w:t>
            </w:r>
            <w:r>
              <w:rPr>
                <w:rFonts w:hint="eastAsia" w:ascii="Times New Roman" w:hAnsi="Times New Roman" w:cs="Times New Roman"/>
                <w:color w:val="000000"/>
                <w:sz w:val="24"/>
                <w:szCs w:val="24"/>
                <w:lang w:val="en-US" w:eastAsia="zh-CN"/>
              </w:rPr>
              <w:t>五</w:t>
            </w:r>
            <w:r>
              <w:rPr>
                <w:rFonts w:ascii="Times New Roman" w:hAnsi="Times New Roman" w:cs="Times New Roman"/>
                <w:color w:val="000000"/>
                <w:sz w:val="24"/>
                <w:szCs w:val="24"/>
                <w:lang w:val="en-US" w:eastAsia="zh-CN"/>
              </w:rPr>
              <w:t>金件有无破损、水龙头，淋浴喷头开关是否正常，有无松动现象，水流</w:t>
            </w:r>
            <w:r>
              <w:rPr>
                <w:rFonts w:hint="eastAsia" w:ascii="Times New Roman" w:hAnsi="Times New Roman" w:cs="Times New Roman"/>
                <w:color w:val="000000"/>
                <w:sz w:val="24"/>
                <w:szCs w:val="24"/>
                <w:lang w:val="en-US" w:eastAsia="zh-CN"/>
              </w:rPr>
              <w:t>是</w:t>
            </w:r>
            <w:r>
              <w:rPr>
                <w:rFonts w:ascii="Times New Roman" w:hAnsi="Times New Roman" w:cs="Times New Roman"/>
                <w:color w:val="000000"/>
                <w:sz w:val="24"/>
                <w:szCs w:val="24"/>
                <w:lang w:val="en-US" w:eastAsia="zh-CN"/>
              </w:rPr>
              <w:t>否正常</w:t>
            </w:r>
            <w:r>
              <w:rPr>
                <w:rFonts w:hint="eastAsia" w:ascii="Times New Roman" w:hAnsi="Times New Roman" w:cs="Times New Roman"/>
                <w:color w:val="000000"/>
                <w:sz w:val="24"/>
                <w:szCs w:val="24"/>
                <w:lang w:val="en-US" w:eastAsia="zh-CN"/>
              </w:rPr>
              <w:t>；</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2、</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淋浴间门及</w:t>
            </w:r>
            <w:r>
              <w:rPr>
                <w:rFonts w:hint="eastAsia" w:ascii="Times New Roman" w:hAnsi="Times New Roman" w:cs="Times New Roman"/>
                <w:color w:val="000000"/>
                <w:sz w:val="24"/>
                <w:szCs w:val="24"/>
                <w:lang w:val="en-US" w:eastAsia="zh-CN"/>
              </w:rPr>
              <w:t>地面</w:t>
            </w:r>
            <w:r>
              <w:rPr>
                <w:rFonts w:ascii="Times New Roman" w:hAnsi="Times New Roman" w:cs="Times New Roman"/>
                <w:color w:val="000000"/>
                <w:sz w:val="24"/>
                <w:szCs w:val="24"/>
                <w:lang w:val="en-US" w:eastAsia="zh-CN"/>
              </w:rPr>
              <w:t>是否</w:t>
            </w:r>
            <w:r>
              <w:rPr>
                <w:rFonts w:hint="eastAsia" w:ascii="Times New Roman" w:hAnsi="Times New Roman" w:cs="Times New Roman"/>
                <w:color w:val="000000"/>
                <w:sz w:val="24"/>
                <w:szCs w:val="24"/>
                <w:lang w:val="en-US" w:eastAsia="zh-CN"/>
              </w:rPr>
              <w:t>清洁无尘</w:t>
            </w:r>
            <w:r>
              <w:rPr>
                <w:rFonts w:ascii="Times New Roman" w:hAnsi="Times New Roman" w:cs="Times New Roman"/>
                <w:color w:val="000000"/>
                <w:sz w:val="24"/>
                <w:szCs w:val="24"/>
                <w:lang w:val="en-US" w:eastAsia="zh-CN"/>
              </w:rPr>
              <w:t>，无水迹，无污渍，无毛发；</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3、</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浴巾架</w:t>
            </w:r>
            <w:r>
              <w:rPr>
                <w:rFonts w:hint="eastAsia" w:ascii="Times New Roman" w:hAnsi="Times New Roman" w:cs="Times New Roman"/>
                <w:color w:val="000000"/>
                <w:sz w:val="24"/>
                <w:szCs w:val="24"/>
                <w:lang w:val="en-US" w:eastAsia="zh-CN"/>
              </w:rPr>
              <w:t>有无松动损坏，是否光亮无印迹；</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4、</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毛巾是否更换，数</w:t>
            </w:r>
            <w:r>
              <w:rPr>
                <w:rFonts w:hint="eastAsia" w:ascii="Times New Roman" w:hAnsi="Times New Roman" w:cs="Times New Roman"/>
                <w:color w:val="000000"/>
                <w:sz w:val="24"/>
                <w:szCs w:val="24"/>
                <w:lang w:val="en-US" w:eastAsia="zh-CN"/>
              </w:rPr>
              <w:t>量</w:t>
            </w:r>
            <w:r>
              <w:rPr>
                <w:rFonts w:ascii="Times New Roman" w:hAnsi="Times New Roman" w:cs="Times New Roman"/>
                <w:color w:val="000000"/>
                <w:sz w:val="24"/>
                <w:szCs w:val="24"/>
                <w:lang w:val="en-US" w:eastAsia="zh-CN"/>
              </w:rPr>
              <w:t>定位是否</w:t>
            </w:r>
            <w:r>
              <w:rPr>
                <w:rFonts w:hint="eastAsia" w:ascii="Times New Roman" w:hAnsi="Times New Roman" w:cs="Times New Roman"/>
                <w:color w:val="000000"/>
                <w:sz w:val="24"/>
                <w:szCs w:val="24"/>
                <w:lang w:val="en-US" w:eastAsia="zh-CN"/>
              </w:rPr>
              <w:t>符合标准</w:t>
            </w:r>
            <w:r>
              <w:rPr>
                <w:rFonts w:ascii="Times New Roman" w:hAnsi="Times New Roman" w:cs="Times New Roman"/>
                <w:color w:val="000000"/>
                <w:sz w:val="24"/>
                <w:szCs w:val="24"/>
                <w:lang w:val="en-US" w:eastAsia="zh-CN"/>
              </w:rPr>
              <w:t>；</w:t>
            </w:r>
          </w:p>
          <w:p>
            <w:pPr>
              <w:pStyle w:val="24"/>
              <w:tabs>
                <w:tab w:val="left" w:pos="350"/>
              </w:tabs>
              <w:spacing w:after="40" w:line="240" w:lineRule="auto"/>
              <w:ind w:firstLine="240" w:firstLineChars="100"/>
              <w:jc w:val="left"/>
              <w:rPr>
                <w:rFonts w:ascii="Times New Roman" w:hAnsi="Times New Roman" w:cs="Times New Roman"/>
                <w:sz w:val="24"/>
                <w:szCs w:val="24"/>
                <w:lang w:val="en-US" w:eastAsia="zh-CN"/>
              </w:rPr>
            </w:pPr>
            <w:r>
              <w:rPr>
                <w:rFonts w:ascii="Times New Roman" w:hAnsi="Times New Roman" w:cs="Times New Roman"/>
                <w:color w:val="000000"/>
                <w:sz w:val="24"/>
                <w:szCs w:val="24"/>
                <w:lang w:val="en-US" w:eastAsia="zh-CN"/>
              </w:rPr>
              <w:t>5、</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淋浴间足</w:t>
            </w:r>
            <w:r>
              <w:rPr>
                <w:rFonts w:hint="eastAsia" w:ascii="Times New Roman" w:hAnsi="Times New Roman" w:cs="Times New Roman"/>
                <w:color w:val="000000"/>
                <w:sz w:val="24"/>
                <w:szCs w:val="24"/>
                <w:lang w:val="en-US" w:eastAsia="zh-CN"/>
              </w:rPr>
              <w:t>否已消毒，地漏是否清洁；</w:t>
            </w:r>
          </w:p>
        </w:tc>
      </w:tr>
      <w:tr>
        <w:tblPrEx>
          <w:tblCellMar>
            <w:top w:w="0" w:type="dxa"/>
            <w:left w:w="10" w:type="dxa"/>
            <w:bottom w:w="0" w:type="dxa"/>
            <w:right w:w="10" w:type="dxa"/>
          </w:tblCellMar>
        </w:tblPrEx>
        <w:trPr>
          <w:trHeight w:val="1855"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40"/>
              <w:rPr>
                <w:rFonts w:ascii="Times New Roman" w:hAnsi="Times New Roman" w:cs="Times New Roman"/>
                <w:sz w:val="24"/>
                <w:szCs w:val="24"/>
              </w:rPr>
            </w:pPr>
            <w:r>
              <w:rPr>
                <w:rFonts w:ascii="Times New Roman" w:hAnsi="Times New Roman" w:cs="Times New Roman"/>
                <w:color w:val="000000"/>
                <w:sz w:val="24"/>
                <w:szCs w:val="24"/>
              </w:rPr>
              <w:t>恭桶</w:t>
            </w:r>
          </w:p>
        </w:tc>
        <w:tc>
          <w:tcPr>
            <w:tcW w:w="7066" w:type="dxa"/>
            <w:tcBorders>
              <w:top w:val="single" w:color="auto" w:sz="4" w:space="0"/>
              <w:left w:val="single" w:color="auto" w:sz="4" w:space="0"/>
              <w:right w:val="single" w:color="auto" w:sz="4" w:space="0"/>
            </w:tcBorders>
            <w:shd w:val="clear" w:color="auto" w:fill="FFFFFF"/>
            <w:vAlign w:val="bottom"/>
          </w:tcPr>
          <w:p>
            <w:pPr>
              <w:pStyle w:val="24"/>
              <w:tabs>
                <w:tab w:val="left" w:pos="350"/>
              </w:tabs>
              <w:spacing w:after="40" w:line="240" w:lineRule="auto"/>
              <w:ind w:left="0" w:leftChars="0"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1、</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恭桶盖是否松动或有裂缝，恭桶内外及水箱有无破损，是否清洁无迹 印；</w:t>
            </w:r>
          </w:p>
          <w:p>
            <w:pPr>
              <w:pStyle w:val="24"/>
              <w:tabs>
                <w:tab w:val="left" w:pos="350"/>
              </w:tabs>
              <w:spacing w:after="40" w:line="240" w:lineRule="auto"/>
              <w:ind w:firstLine="240" w:firstLineChars="100"/>
              <w:jc w:val="left"/>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2、</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冲水是否工作正常；</w:t>
            </w:r>
          </w:p>
          <w:p>
            <w:pPr>
              <w:pStyle w:val="24"/>
              <w:tabs>
                <w:tab w:val="left" w:pos="350"/>
              </w:tabs>
              <w:spacing w:after="40"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lang w:val="en-US" w:eastAsia="zh-CN"/>
              </w:rPr>
              <w:t>3、</w:t>
            </w:r>
            <w:r>
              <w:rPr>
                <w:rFonts w:ascii="Times New Roman" w:hAnsi="Times New Roman" w:cs="Times New Roman"/>
                <w:color w:val="000000"/>
                <w:sz w:val="24"/>
                <w:szCs w:val="24"/>
                <w:lang w:val="en-US" w:eastAsia="zh-CN"/>
              </w:rPr>
              <w:tab/>
            </w:r>
            <w:r>
              <w:rPr>
                <w:rFonts w:ascii="Times New Roman" w:hAnsi="Times New Roman" w:cs="Times New Roman"/>
                <w:color w:val="000000"/>
                <w:sz w:val="24"/>
                <w:szCs w:val="24"/>
                <w:lang w:val="en-US" w:eastAsia="zh-CN"/>
              </w:rPr>
              <w:t>恭桶是否已消毒。</w:t>
            </w:r>
          </w:p>
        </w:tc>
      </w:tr>
      <w:tr>
        <w:tblPrEx>
          <w:tblCellMar>
            <w:top w:w="0" w:type="dxa"/>
            <w:left w:w="10" w:type="dxa"/>
            <w:bottom w:w="0" w:type="dxa"/>
            <w:right w:w="10" w:type="dxa"/>
          </w:tblCellMar>
        </w:tblPrEx>
        <w:trPr>
          <w:trHeight w:val="801" w:hRule="exact"/>
        </w:trPr>
        <w:tc>
          <w:tcPr>
            <w:tcW w:w="1312" w:type="dxa"/>
            <w:tcBorders>
              <w:top w:val="single" w:color="auto" w:sz="4" w:space="0"/>
              <w:left w:val="single" w:color="auto" w:sz="4" w:space="0"/>
            </w:tcBorders>
            <w:shd w:val="clear" w:color="auto" w:fill="FFFFFF"/>
          </w:tcPr>
          <w:p>
            <w:pPr>
              <w:pStyle w:val="24"/>
              <w:spacing w:line="317" w:lineRule="exact"/>
              <w:ind w:left="0" w:leftChars="0" w:firstLine="240" w:firstLineChars="100"/>
              <w:jc w:val="both"/>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卫生</w:t>
            </w:r>
            <w:r>
              <w:rPr>
                <w:rFonts w:ascii="Times New Roman" w:hAnsi="Times New Roman" w:cs="Times New Roman"/>
                <w:color w:val="000000"/>
                <w:sz w:val="24"/>
                <w:szCs w:val="24"/>
              </w:rPr>
              <w:t>间</w:t>
            </w:r>
          </w:p>
          <w:p>
            <w:pPr>
              <w:pStyle w:val="24"/>
              <w:spacing w:line="317" w:lineRule="exact"/>
              <w:ind w:left="0" w:leftChars="0" w:firstLine="240" w:firstLineChars="100"/>
              <w:jc w:val="both"/>
              <w:rPr>
                <w:rFonts w:ascii="Times New Roman" w:hAnsi="Times New Roman" w:cs="Times New Roman"/>
                <w:sz w:val="24"/>
                <w:szCs w:val="24"/>
              </w:rPr>
            </w:pPr>
            <w:r>
              <w:rPr>
                <w:rFonts w:ascii="Times New Roman" w:hAnsi="Times New Roman" w:cs="Times New Roman"/>
                <w:color w:val="000000"/>
                <w:sz w:val="24"/>
                <w:szCs w:val="24"/>
              </w:rPr>
              <w:t>垃圾桶</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12"/>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垃圾桶内外是否清洁无脏物，垃圾袋是否更换；</w:t>
            </w:r>
          </w:p>
          <w:p>
            <w:pPr>
              <w:pStyle w:val="24"/>
              <w:tabs>
                <w:tab w:val="left" w:pos="326"/>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垃圾桶码放是否符合标准。</w:t>
            </w:r>
          </w:p>
        </w:tc>
      </w:tr>
      <w:tr>
        <w:tblPrEx>
          <w:tblCellMar>
            <w:top w:w="0" w:type="dxa"/>
            <w:left w:w="10" w:type="dxa"/>
            <w:bottom w:w="0" w:type="dxa"/>
            <w:right w:w="10" w:type="dxa"/>
          </w:tblCellMar>
        </w:tblPrEx>
        <w:trPr>
          <w:trHeight w:val="1174"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40"/>
              <w:rPr>
                <w:rFonts w:ascii="Times New Roman" w:hAnsi="Times New Roman" w:cs="Times New Roman"/>
                <w:sz w:val="24"/>
                <w:szCs w:val="24"/>
              </w:rPr>
            </w:pPr>
            <w:r>
              <w:rPr>
                <w:rFonts w:ascii="Times New Roman" w:hAnsi="Times New Roman" w:cs="Times New Roman"/>
                <w:color w:val="000000"/>
                <w:sz w:val="24"/>
                <w:szCs w:val="24"/>
              </w:rPr>
              <w:t>墙面</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50"/>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墙面石材有无破损；</w:t>
            </w:r>
          </w:p>
          <w:p>
            <w:pPr>
              <w:pStyle w:val="24"/>
              <w:tabs>
                <w:tab w:val="left" w:pos="365"/>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墙面是否清洁无水迹，无污渍、无毛发；</w:t>
            </w:r>
          </w:p>
        </w:tc>
      </w:tr>
      <w:tr>
        <w:tblPrEx>
          <w:tblCellMar>
            <w:top w:w="0" w:type="dxa"/>
            <w:left w:w="10" w:type="dxa"/>
            <w:bottom w:w="0" w:type="dxa"/>
            <w:right w:w="10" w:type="dxa"/>
          </w:tblCellMar>
        </w:tblPrEx>
        <w:trPr>
          <w:trHeight w:val="1339"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340"/>
              <w:rPr>
                <w:rFonts w:ascii="Times New Roman" w:hAnsi="Times New Roman" w:cs="Times New Roman"/>
                <w:sz w:val="24"/>
                <w:szCs w:val="24"/>
              </w:rPr>
            </w:pPr>
            <w:r>
              <w:rPr>
                <w:rFonts w:ascii="Times New Roman" w:hAnsi="Times New Roman" w:cs="Times New Roman"/>
                <w:color w:val="000000"/>
                <w:sz w:val="24"/>
                <w:szCs w:val="24"/>
              </w:rPr>
              <w:t>地面</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22"/>
              </w:tabs>
              <w:spacing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地漏是否干净，漏水是否通畅，无异味；</w:t>
            </w:r>
          </w:p>
          <w:p>
            <w:pPr>
              <w:pStyle w:val="24"/>
              <w:tabs>
                <w:tab w:val="left" w:pos="322"/>
              </w:tabs>
              <w:spacing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体重称是否完好，干净，无水迹，无污迹；</w:t>
            </w:r>
          </w:p>
          <w:p>
            <w:pPr>
              <w:pStyle w:val="24"/>
              <w:tabs>
                <w:tab w:val="left" w:pos="365"/>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毛巾筐是否破损，无污迹；</w:t>
            </w:r>
          </w:p>
          <w:p>
            <w:pPr>
              <w:pStyle w:val="24"/>
              <w:tabs>
                <w:tab w:val="left" w:pos="326"/>
              </w:tabs>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Pr>
                <w:rFonts w:ascii="Times New Roman" w:hAnsi="Times New Roman" w:cs="Times New Roman"/>
                <w:color w:val="000000"/>
                <w:sz w:val="24"/>
                <w:szCs w:val="24"/>
              </w:rPr>
              <w:t>地面是否无水迹，无污迹、无毛发；</w:t>
            </w:r>
          </w:p>
        </w:tc>
      </w:tr>
      <w:tr>
        <w:tblPrEx>
          <w:tblCellMar>
            <w:top w:w="0" w:type="dxa"/>
            <w:left w:w="10" w:type="dxa"/>
            <w:bottom w:w="0" w:type="dxa"/>
            <w:right w:w="10" w:type="dxa"/>
          </w:tblCellMar>
        </w:tblPrEx>
        <w:trPr>
          <w:trHeight w:val="1405" w:hRule="exact"/>
        </w:trPr>
        <w:tc>
          <w:tcPr>
            <w:tcW w:w="1312" w:type="dxa"/>
            <w:tcBorders>
              <w:top w:val="single" w:color="auto" w:sz="4" w:space="0"/>
              <w:left w:val="single" w:color="auto" w:sz="4" w:space="0"/>
            </w:tcBorders>
            <w:shd w:val="clear" w:color="auto" w:fill="FFFFFF"/>
            <w:vAlign w:val="center"/>
          </w:tcPr>
          <w:p>
            <w:pPr>
              <w:pStyle w:val="24"/>
              <w:spacing w:line="240" w:lineRule="auto"/>
              <w:ind w:left="239" w:leftChars="114" w:firstLine="0"/>
              <w:jc w:val="left"/>
              <w:rPr>
                <w:rFonts w:ascii="Times New Roman" w:hAnsi="Times New Roman" w:cs="Times New Roman"/>
                <w:sz w:val="24"/>
                <w:szCs w:val="24"/>
              </w:rPr>
            </w:pPr>
            <w:r>
              <w:rPr>
                <w:rFonts w:ascii="Times New Roman" w:hAnsi="Times New Roman" w:cs="Times New Roman"/>
                <w:color w:val="000000"/>
                <w:sz w:val="24"/>
                <w:szCs w:val="24"/>
              </w:rPr>
              <w:t>岀房、填写 查房工作单</w:t>
            </w:r>
          </w:p>
        </w:tc>
        <w:tc>
          <w:tcPr>
            <w:tcW w:w="7066" w:type="dxa"/>
            <w:tcBorders>
              <w:top w:val="single" w:color="auto" w:sz="4" w:space="0"/>
              <w:left w:val="single" w:color="auto" w:sz="4" w:space="0"/>
              <w:right w:val="single" w:color="auto" w:sz="4" w:space="0"/>
            </w:tcBorders>
            <w:shd w:val="clear" w:color="auto" w:fill="FFFFFF"/>
          </w:tcPr>
          <w:p>
            <w:pPr>
              <w:pStyle w:val="24"/>
              <w:tabs>
                <w:tab w:val="left" w:pos="365"/>
              </w:tabs>
              <w:spacing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关闭房灯；</w:t>
            </w:r>
          </w:p>
          <w:p>
            <w:pPr>
              <w:pStyle w:val="24"/>
              <w:tabs>
                <w:tab w:val="left" w:pos="365"/>
              </w:tabs>
              <w:spacing w:line="240" w:lineRule="auto"/>
              <w:ind w:firstLine="240" w:firstLineChars="100"/>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取出取电卡，关好房门；</w:t>
            </w:r>
          </w:p>
          <w:p>
            <w:pPr>
              <w:pStyle w:val="24"/>
              <w:tabs>
                <w:tab w:val="left" w:pos="365"/>
              </w:tabs>
              <w:spacing w:line="240" w:lineRule="auto"/>
              <w:ind w:firstLine="240" w:firstLineChars="100"/>
              <w:jc w:val="left"/>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填写做房工作单，包括出房时间并记录有破损的设施设备，及时向服务中心报修。</w:t>
            </w:r>
          </w:p>
        </w:tc>
      </w:tr>
      <w:tr>
        <w:tblPrEx>
          <w:tblCellMar>
            <w:top w:w="0" w:type="dxa"/>
            <w:left w:w="10" w:type="dxa"/>
            <w:bottom w:w="0" w:type="dxa"/>
            <w:right w:w="10" w:type="dxa"/>
          </w:tblCellMar>
        </w:tblPrEx>
        <w:trPr>
          <w:trHeight w:val="455" w:hRule="exact"/>
        </w:trPr>
        <w:tc>
          <w:tcPr>
            <w:tcW w:w="1312" w:type="dxa"/>
            <w:tcBorders>
              <w:top w:val="single" w:color="auto" w:sz="4" w:space="0"/>
              <w:left w:val="single" w:color="auto" w:sz="4" w:space="0"/>
            </w:tcBorders>
            <w:shd w:val="clear" w:color="auto" w:fill="FFFFFF"/>
            <w:vAlign w:val="center"/>
          </w:tcPr>
          <w:p>
            <w:pPr>
              <w:pStyle w:val="24"/>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杯具</w:t>
            </w:r>
          </w:p>
        </w:tc>
        <w:tc>
          <w:tcPr>
            <w:tcW w:w="7066" w:type="dxa"/>
            <w:tcBorders>
              <w:top w:val="single" w:color="auto" w:sz="4" w:space="0"/>
              <w:left w:val="single" w:color="auto" w:sz="4" w:space="0"/>
              <w:right w:val="single" w:color="auto" w:sz="4" w:space="0"/>
            </w:tcBorders>
            <w:shd w:val="clear" w:color="auto" w:fill="FFFFFF"/>
          </w:tcPr>
          <w:p>
            <w:pPr>
              <w:pStyle w:val="24"/>
              <w:spacing w:line="240" w:lineRule="auto"/>
              <w:ind w:firstLine="240" w:firstLineChars="100"/>
              <w:rPr>
                <w:rFonts w:ascii="Times New Roman" w:hAnsi="Times New Roman" w:cs="Times New Roman"/>
                <w:sz w:val="24"/>
                <w:szCs w:val="24"/>
              </w:rPr>
            </w:pPr>
            <w:r>
              <w:rPr>
                <w:rFonts w:ascii="Times New Roman" w:hAnsi="Times New Roman" w:cs="Times New Roman"/>
                <w:color w:val="000000"/>
                <w:sz w:val="24"/>
                <w:szCs w:val="24"/>
              </w:rPr>
              <w:t>严格按照酒店的杯具消毒程序消毒</w:t>
            </w:r>
          </w:p>
        </w:tc>
      </w:tr>
      <w:tr>
        <w:tblPrEx>
          <w:tblCellMar>
            <w:top w:w="0" w:type="dxa"/>
            <w:left w:w="10" w:type="dxa"/>
            <w:bottom w:w="0" w:type="dxa"/>
            <w:right w:w="10" w:type="dxa"/>
          </w:tblCellMar>
        </w:tblPrEx>
        <w:trPr>
          <w:trHeight w:val="710" w:hRule="exact"/>
        </w:trPr>
        <w:tc>
          <w:tcPr>
            <w:tcW w:w="83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960" w:firstLineChars="400"/>
              <w:rPr>
                <w:rFonts w:ascii="Times New Roman" w:hAnsi="Times New Roman" w:cs="Times New Roman"/>
                <w:sz w:val="24"/>
                <w:szCs w:val="24"/>
              </w:rPr>
            </w:pPr>
            <w:r>
              <w:rPr>
                <w:rFonts w:ascii="Times New Roman" w:hAnsi="Times New Roman" w:cs="Times New Roman"/>
                <w:color w:val="000000"/>
                <w:sz w:val="24"/>
                <w:szCs w:val="24"/>
              </w:rPr>
              <w:t>严格“5块布</w:t>
            </w:r>
            <w:r>
              <w:rPr>
                <w:rFonts w:ascii="Times New Roman" w:hAnsi="Times New Roman" w:cs="Times New Roman"/>
                <w:color w:val="000000"/>
                <w:sz w:val="24"/>
                <w:szCs w:val="24"/>
                <w:lang w:val="zh-CN" w:eastAsia="zh-CN" w:bidi="zh-CN"/>
              </w:rPr>
              <w:t>”的</w:t>
            </w:r>
            <w:r>
              <w:rPr>
                <w:rFonts w:ascii="Times New Roman" w:hAnsi="Times New Roman" w:cs="Times New Roman"/>
                <w:color w:val="000000"/>
                <w:sz w:val="24"/>
                <w:szCs w:val="24"/>
              </w:rPr>
              <w:t>使用，专布专用，不得混用</w:t>
            </w:r>
          </w:p>
        </w:tc>
      </w:tr>
    </w:tbl>
    <w:p>
      <w:pPr>
        <w:numPr>
          <w:ilvl w:val="0"/>
          <w:numId w:val="4"/>
        </w:numPr>
        <w:spacing w:line="360" w:lineRule="auto"/>
        <w:jc w:val="left"/>
        <w:rPr>
          <w:rFonts w:ascii="宋体" w:hAnsi="宋体" w:cs="宋体"/>
          <w:sz w:val="24"/>
          <w:szCs w:val="24"/>
        </w:rPr>
      </w:pPr>
      <w:r>
        <w:rPr>
          <w:rFonts w:hint="eastAsia" w:ascii="宋体" w:hAnsi="宋体" w:cs="宋体"/>
          <w:sz w:val="24"/>
          <w:szCs w:val="24"/>
        </w:rPr>
        <w:t>公区清洁标准</w:t>
      </w:r>
    </w:p>
    <w:tbl>
      <w:tblPr>
        <w:tblStyle w:val="10"/>
        <w:tblW w:w="4995" w:type="pct"/>
        <w:jc w:val="center"/>
        <w:tblLayout w:type="fixed"/>
        <w:tblCellMar>
          <w:top w:w="0" w:type="dxa"/>
          <w:left w:w="10" w:type="dxa"/>
          <w:bottom w:w="0" w:type="dxa"/>
          <w:right w:w="10" w:type="dxa"/>
        </w:tblCellMar>
      </w:tblPr>
      <w:tblGrid>
        <w:gridCol w:w="1376"/>
        <w:gridCol w:w="4198"/>
        <w:gridCol w:w="2744"/>
      </w:tblGrid>
      <w:tr>
        <w:tblPrEx>
          <w:tblCellMar>
            <w:top w:w="0" w:type="dxa"/>
            <w:left w:w="10" w:type="dxa"/>
            <w:bottom w:w="0" w:type="dxa"/>
            <w:right w:w="10" w:type="dxa"/>
          </w:tblCellMar>
        </w:tblPrEx>
        <w:trPr>
          <w:trHeight w:val="720" w:hRule="atLeast"/>
          <w:jc w:val="center"/>
        </w:trPr>
        <w:tc>
          <w:tcPr>
            <w:tcW w:w="137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line="720" w:lineRule="auto"/>
              <w:jc w:val="center"/>
              <w:rPr>
                <w:rFonts w:hint="default" w:cs="宋体"/>
                <w:color w:val="000000"/>
                <w:sz w:val="22"/>
                <w:szCs w:val="22"/>
              </w:rPr>
            </w:pPr>
            <w:r>
              <w:rPr>
                <w:rFonts w:cs="宋体"/>
                <w:color w:val="000000"/>
                <w:sz w:val="22"/>
                <w:szCs w:val="22"/>
              </w:rPr>
              <w:t>区 域</w:t>
            </w:r>
          </w:p>
        </w:tc>
        <w:tc>
          <w:tcPr>
            <w:tcW w:w="4198" w:type="dxa"/>
            <w:tcBorders>
              <w:top w:val="single" w:color="auto" w:sz="4" w:space="0"/>
              <w:left w:val="single" w:color="auto" w:sz="4" w:space="0"/>
              <w:bottom w:val="nil"/>
              <w:right w:val="nil"/>
            </w:tcBorders>
            <w:shd w:val="clear" w:color="auto" w:fill="FFFFFF"/>
            <w:vAlign w:val="center"/>
          </w:tcPr>
          <w:p>
            <w:pPr>
              <w:pStyle w:val="9"/>
              <w:widowControl w:val="0"/>
              <w:spacing w:before="0" w:beforeAutospacing="0" w:after="0" w:afterAutospacing="0"/>
              <w:ind w:firstLine="1100" w:firstLineChars="500"/>
              <w:jc w:val="center"/>
              <w:rPr>
                <w:rFonts w:hint="default" w:cs="宋体"/>
                <w:color w:val="000000"/>
                <w:sz w:val="22"/>
                <w:szCs w:val="22"/>
              </w:rPr>
            </w:pPr>
            <w:r>
              <w:rPr>
                <w:rFonts w:cs="宋体"/>
                <w:color w:val="000000"/>
                <w:sz w:val="22"/>
                <w:szCs w:val="22"/>
              </w:rPr>
              <w:t>保洁项目及作业内容</w:t>
            </w:r>
          </w:p>
        </w:tc>
        <w:tc>
          <w:tcPr>
            <w:tcW w:w="2744" w:type="dxa"/>
            <w:tcBorders>
              <w:top w:val="single" w:color="auto" w:sz="4" w:space="0"/>
              <w:left w:val="single" w:color="auto" w:sz="4" w:space="0"/>
              <w:bottom w:val="nil"/>
              <w:right w:val="single" w:color="auto" w:sz="4" w:space="0"/>
            </w:tcBorders>
            <w:shd w:val="clear" w:color="auto" w:fill="FFFFFF"/>
            <w:vAlign w:val="center"/>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清洁标准</w:t>
            </w:r>
          </w:p>
        </w:tc>
      </w:tr>
      <w:tr>
        <w:tblPrEx>
          <w:tblCellMar>
            <w:top w:w="0" w:type="dxa"/>
            <w:left w:w="10" w:type="dxa"/>
            <w:bottom w:w="0" w:type="dxa"/>
            <w:right w:w="10" w:type="dxa"/>
          </w:tblCellMar>
        </w:tblPrEx>
        <w:trPr>
          <w:trHeight w:val="420" w:hRule="atLeast"/>
          <w:jc w:val="center"/>
        </w:trPr>
        <w:tc>
          <w:tcPr>
            <w:tcW w:w="1376" w:type="dxa"/>
            <w:vMerge w:val="restart"/>
            <w:tcBorders>
              <w:top w:val="single" w:color="auto" w:sz="4" w:space="0"/>
              <w:left w:val="single" w:color="auto" w:sz="4" w:space="0"/>
              <w:bottom w:val="nil"/>
              <w:right w:val="nil"/>
            </w:tcBorders>
            <w:shd w:val="clear" w:color="auto" w:fill="FFFFFF"/>
            <w:vAlign w:val="center"/>
          </w:tcPr>
          <w:p>
            <w:pPr>
              <w:pStyle w:val="9"/>
              <w:widowControl w:val="0"/>
              <w:spacing w:before="0" w:beforeAutospacing="0" w:after="0" w:afterAutospacing="0" w:line="392" w:lineRule="exact"/>
              <w:ind w:firstLine="660" w:firstLineChars="300"/>
              <w:jc w:val="both"/>
              <w:rPr>
                <w:rFonts w:hint="default" w:cs="宋体"/>
                <w:color w:val="000000"/>
                <w:sz w:val="22"/>
                <w:szCs w:val="22"/>
              </w:rPr>
            </w:pPr>
            <w:r>
              <w:rPr>
                <w:rFonts w:cs="宋体"/>
                <w:color w:val="000000"/>
                <w:sz w:val="22"/>
                <w:szCs w:val="22"/>
              </w:rPr>
              <w:t>公</w:t>
            </w:r>
          </w:p>
          <w:p>
            <w:pPr>
              <w:pStyle w:val="9"/>
              <w:widowControl w:val="0"/>
              <w:spacing w:before="0" w:beforeAutospacing="0" w:after="0" w:afterAutospacing="0" w:line="392" w:lineRule="exact"/>
              <w:ind w:firstLine="660" w:firstLineChars="300"/>
              <w:jc w:val="both"/>
              <w:rPr>
                <w:rFonts w:hint="default" w:cs="宋体"/>
                <w:color w:val="000000"/>
                <w:sz w:val="22"/>
                <w:szCs w:val="22"/>
              </w:rPr>
            </w:pPr>
            <w:r>
              <w:rPr>
                <w:rFonts w:cs="宋体"/>
                <w:color w:val="000000"/>
                <w:sz w:val="22"/>
                <w:szCs w:val="22"/>
              </w:rPr>
              <w:t>区</w:t>
            </w:r>
          </w:p>
          <w:p>
            <w:pPr>
              <w:pStyle w:val="9"/>
              <w:widowControl w:val="0"/>
              <w:spacing w:before="0" w:beforeAutospacing="0" w:after="0" w:afterAutospacing="0" w:line="392" w:lineRule="exact"/>
              <w:ind w:firstLine="660" w:firstLineChars="300"/>
              <w:jc w:val="both"/>
              <w:rPr>
                <w:rFonts w:hint="default" w:cs="宋体"/>
                <w:color w:val="000000"/>
                <w:sz w:val="22"/>
                <w:szCs w:val="22"/>
              </w:rPr>
            </w:pPr>
            <w:r>
              <w:rPr>
                <w:rFonts w:cs="宋体"/>
                <w:color w:val="000000"/>
                <w:sz w:val="22"/>
                <w:szCs w:val="22"/>
              </w:rPr>
              <w:t>大</w:t>
            </w:r>
          </w:p>
          <w:p>
            <w:pPr>
              <w:pStyle w:val="9"/>
              <w:widowControl w:val="0"/>
              <w:spacing w:before="0" w:beforeAutospacing="0" w:after="0" w:afterAutospacing="0" w:line="392" w:lineRule="exact"/>
              <w:ind w:firstLine="660" w:firstLineChars="300"/>
              <w:jc w:val="both"/>
              <w:rPr>
                <w:rFonts w:hint="default" w:cs="宋体"/>
                <w:color w:val="000000"/>
                <w:sz w:val="22"/>
                <w:szCs w:val="22"/>
              </w:rPr>
            </w:pPr>
            <w:r>
              <w:rPr>
                <w:rFonts w:cs="宋体"/>
                <w:color w:val="000000"/>
                <w:sz w:val="22"/>
                <w:szCs w:val="22"/>
              </w:rPr>
              <w:t>堂</w:t>
            </w: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、入口处地面的清扫、擦洗，脚垫的清洗。</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无污物，地面光洁</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、门窗框、拉手、玻璃、墙壁饰物的擦拭。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光洁,无污迹、浮土</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、标牌、开关盒、柱子、金属饰物的擦拭。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、进口雨棚的刷洗。</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干净明亮</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、墙面的除尘。</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、墙面污迹的清除。</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1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、天花板饰物、灯、灯筒的擦拭。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1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、空调进出风口的擦拭。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干净无污迹</w:t>
            </w:r>
          </w:p>
        </w:tc>
      </w:tr>
      <w:tr>
        <w:tblPrEx>
          <w:tblCellMar>
            <w:top w:w="0" w:type="dxa"/>
            <w:left w:w="10" w:type="dxa"/>
            <w:bottom w:w="0" w:type="dxa"/>
            <w:right w:w="10" w:type="dxa"/>
          </w:tblCellMar>
        </w:tblPrEx>
        <w:trPr>
          <w:trHeight w:val="41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、消防器材的擦拭。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11</w:t>
            </w:r>
            <w:r>
              <w:rPr>
                <w:rFonts w:cs="宋体"/>
                <w:color w:val="000000"/>
                <w:sz w:val="22"/>
                <w:szCs w:val="22"/>
              </w:rPr>
              <w:t>、踢脚线的擦拭。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12</w:t>
            </w:r>
            <w:r>
              <w:rPr>
                <w:rFonts w:cs="宋体"/>
                <w:color w:val="000000"/>
                <w:sz w:val="22"/>
                <w:szCs w:val="22"/>
              </w:rPr>
              <w:t>、垃圾桶的清洗擦拭及倾倒。</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13</w:t>
            </w:r>
            <w:r>
              <w:rPr>
                <w:rFonts w:cs="宋体"/>
                <w:color w:val="000000"/>
                <w:sz w:val="22"/>
                <w:szCs w:val="22"/>
              </w:rPr>
              <w:t>、垃圾桶的清洁</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干净、无异味</w:t>
            </w:r>
          </w:p>
        </w:tc>
      </w:tr>
      <w:tr>
        <w:tblPrEx>
          <w:tblCellMar>
            <w:top w:w="0" w:type="dxa"/>
            <w:left w:w="10" w:type="dxa"/>
            <w:bottom w:w="0" w:type="dxa"/>
            <w:right w:w="10" w:type="dxa"/>
          </w:tblCellMar>
        </w:tblPrEx>
        <w:trPr>
          <w:trHeight w:val="420" w:hRule="atLeast"/>
          <w:jc w:val="center"/>
        </w:trPr>
        <w:tc>
          <w:tcPr>
            <w:tcW w:w="1376" w:type="dxa"/>
            <w:vMerge w:val="restart"/>
            <w:tcBorders>
              <w:top w:val="single" w:color="auto" w:sz="4" w:space="0"/>
              <w:left w:val="single" w:color="auto" w:sz="4" w:space="0"/>
              <w:bottom w:val="nil"/>
              <w:right w:val="nil"/>
            </w:tcBorders>
            <w:shd w:val="clear" w:color="auto" w:fill="FFFFFF"/>
            <w:vAlign w:val="center"/>
          </w:tcPr>
          <w:p>
            <w:pPr>
              <w:pStyle w:val="9"/>
              <w:widowControl w:val="0"/>
              <w:spacing w:before="0" w:beforeAutospacing="0" w:after="0" w:afterAutospacing="0" w:line="793" w:lineRule="exact"/>
              <w:ind w:firstLine="180"/>
              <w:jc w:val="center"/>
              <w:rPr>
                <w:rFonts w:hint="default" w:cs="宋体"/>
                <w:color w:val="000000"/>
                <w:sz w:val="22"/>
                <w:szCs w:val="22"/>
              </w:rPr>
            </w:pPr>
            <w:r>
              <w:rPr>
                <w:rFonts w:cs="宋体"/>
                <w:color w:val="000000"/>
                <w:sz w:val="22"/>
                <w:szCs w:val="22"/>
              </w:rPr>
              <w:t>走</w:t>
            </w:r>
          </w:p>
          <w:p>
            <w:pPr>
              <w:pStyle w:val="9"/>
              <w:widowControl w:val="0"/>
              <w:spacing w:before="0" w:beforeAutospacing="0" w:after="0" w:afterAutospacing="0" w:line="793" w:lineRule="exact"/>
              <w:ind w:firstLine="180"/>
              <w:jc w:val="center"/>
              <w:rPr>
                <w:rFonts w:hint="default" w:cs="宋体"/>
                <w:color w:val="000000"/>
                <w:sz w:val="22"/>
                <w:szCs w:val="22"/>
              </w:rPr>
            </w:pPr>
            <w:r>
              <w:rPr>
                <w:rFonts w:cs="宋体"/>
                <w:color w:val="000000"/>
                <w:sz w:val="22"/>
                <w:szCs w:val="22"/>
              </w:rPr>
              <w:t>廊</w:t>
            </w:r>
          </w:p>
          <w:p>
            <w:pPr>
              <w:pStyle w:val="9"/>
              <w:widowControl w:val="0"/>
              <w:spacing w:before="0" w:beforeAutospacing="0" w:after="0" w:afterAutospacing="0" w:line="793" w:lineRule="exact"/>
              <w:ind w:firstLine="180"/>
              <w:jc w:val="center"/>
              <w:rPr>
                <w:rFonts w:hint="default" w:cs="宋体"/>
                <w:color w:val="000000"/>
                <w:sz w:val="22"/>
                <w:szCs w:val="22"/>
              </w:rPr>
            </w:pPr>
            <w:r>
              <w:rPr>
                <w:rFonts w:cs="宋体"/>
                <w:color w:val="000000"/>
                <w:sz w:val="22"/>
                <w:szCs w:val="22"/>
              </w:rPr>
              <w:t>及</w:t>
            </w:r>
          </w:p>
          <w:p>
            <w:pPr>
              <w:pStyle w:val="9"/>
              <w:widowControl w:val="0"/>
              <w:spacing w:before="0" w:beforeAutospacing="0" w:after="0" w:afterAutospacing="0" w:line="793" w:lineRule="exact"/>
              <w:ind w:firstLine="180"/>
              <w:jc w:val="center"/>
              <w:rPr>
                <w:rFonts w:hint="default" w:cs="宋体"/>
                <w:color w:val="000000"/>
                <w:sz w:val="22"/>
                <w:szCs w:val="22"/>
              </w:rPr>
            </w:pPr>
            <w:r>
              <w:rPr>
                <w:rFonts w:cs="宋体"/>
                <w:color w:val="000000"/>
                <w:sz w:val="22"/>
                <w:szCs w:val="22"/>
              </w:rPr>
              <w:t>楼</w:t>
            </w:r>
          </w:p>
          <w:p>
            <w:pPr>
              <w:pStyle w:val="9"/>
              <w:widowControl w:val="0"/>
              <w:spacing w:before="0" w:beforeAutospacing="0" w:after="0" w:afterAutospacing="0" w:line="793" w:lineRule="exact"/>
              <w:ind w:firstLine="180"/>
              <w:jc w:val="center"/>
              <w:rPr>
                <w:rFonts w:hint="default" w:cs="宋体"/>
                <w:color w:val="000000"/>
                <w:sz w:val="22"/>
                <w:szCs w:val="22"/>
              </w:rPr>
            </w:pPr>
            <w:r>
              <w:rPr>
                <w:rFonts w:cs="宋体"/>
                <w:color w:val="000000"/>
                <w:sz w:val="22"/>
                <w:szCs w:val="22"/>
              </w:rPr>
              <w:t>梯</w:t>
            </w: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、地面的牵尘、擦拭。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、地面的清洗。</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光洁无污迹、杂物</w:t>
            </w:r>
          </w:p>
        </w:tc>
      </w:tr>
      <w:tr>
        <w:tblPrEx>
          <w:tblCellMar>
            <w:top w:w="0" w:type="dxa"/>
            <w:left w:w="10" w:type="dxa"/>
            <w:bottom w:w="0" w:type="dxa"/>
            <w:right w:w="10" w:type="dxa"/>
          </w:tblCellMar>
        </w:tblPrEx>
        <w:trPr>
          <w:trHeight w:val="42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、擦拭墙壁上的饰物、开关盒。</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、擦拭花木、标牌。</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、墙面的除尘。</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、墙面污迹的清除。</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、空调进出风口的擦拭。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干净无污迹</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、擦拭楼梯扶手、档板、栏杆。</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无尘土、无污迹</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、扶手、栏杆清洁。</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无尘土、无污迹</w:t>
            </w:r>
          </w:p>
        </w:tc>
      </w:tr>
      <w:tr>
        <w:tblPrEx>
          <w:tblCellMar>
            <w:top w:w="0" w:type="dxa"/>
            <w:left w:w="10" w:type="dxa"/>
            <w:bottom w:w="0" w:type="dxa"/>
            <w:right w:w="10" w:type="dxa"/>
          </w:tblCellMar>
        </w:tblPrEx>
        <w:trPr>
          <w:trHeight w:val="415"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、踢脚线的擦拭。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42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11</w:t>
            </w:r>
            <w:r>
              <w:rPr>
                <w:rFonts w:cs="宋体"/>
                <w:color w:val="000000"/>
                <w:sz w:val="22"/>
                <w:szCs w:val="22"/>
              </w:rPr>
              <w:t>、垃圾桶的清洗擦拭及倾倒。</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w:t>
            </w:r>
          </w:p>
        </w:tc>
      </w:tr>
      <w:tr>
        <w:tblPrEx>
          <w:tblCellMar>
            <w:top w:w="0" w:type="dxa"/>
            <w:left w:w="10" w:type="dxa"/>
            <w:bottom w:w="0" w:type="dxa"/>
            <w:right w:w="10" w:type="dxa"/>
          </w:tblCellMar>
        </w:tblPrEx>
        <w:trPr>
          <w:trHeight w:val="440" w:hRule="atLeast"/>
          <w:jc w:val="center"/>
        </w:trPr>
        <w:tc>
          <w:tcPr>
            <w:tcW w:w="1376" w:type="dxa"/>
            <w:vMerge w:val="continue"/>
            <w:tcBorders>
              <w:top w:val="single" w:color="auto" w:sz="4" w:space="0"/>
              <w:left w:val="single" w:color="auto" w:sz="4" w:space="0"/>
              <w:bottom w:val="nil"/>
              <w:right w:val="nil"/>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12</w:t>
            </w:r>
            <w:r>
              <w:rPr>
                <w:rFonts w:cs="宋体"/>
                <w:color w:val="000000"/>
                <w:sz w:val="22"/>
                <w:szCs w:val="22"/>
              </w:rPr>
              <w:t>、垃圾桶的清洁</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干净、无异味</w:t>
            </w:r>
          </w:p>
        </w:tc>
      </w:tr>
      <w:tr>
        <w:tblPrEx>
          <w:tblCellMar>
            <w:top w:w="0" w:type="dxa"/>
            <w:left w:w="10" w:type="dxa"/>
            <w:bottom w:w="0" w:type="dxa"/>
            <w:right w:w="10" w:type="dxa"/>
          </w:tblCellMar>
        </w:tblPrEx>
        <w:trPr>
          <w:trHeight w:val="620" w:hRule="atLeast"/>
          <w:jc w:val="center"/>
        </w:trPr>
        <w:tc>
          <w:tcPr>
            <w:tcW w:w="1376" w:type="dxa"/>
            <w:vMerge w:val="restart"/>
            <w:tcBorders>
              <w:top w:val="single" w:color="auto" w:sz="4" w:space="0"/>
              <w:left w:val="single" w:color="auto" w:sz="4" w:space="0"/>
              <w:right w:val="nil"/>
            </w:tcBorders>
            <w:shd w:val="clear" w:color="auto" w:fill="FFFFFF"/>
          </w:tcPr>
          <w:p>
            <w:pPr>
              <w:pStyle w:val="9"/>
              <w:widowControl w:val="0"/>
              <w:spacing w:before="880" w:beforeAutospacing="0" w:after="0" w:afterAutospacing="0" w:line="335" w:lineRule="exact"/>
              <w:ind w:left="200" w:firstLine="20"/>
              <w:jc w:val="center"/>
              <w:rPr>
                <w:rFonts w:hint="default" w:cs="宋体"/>
                <w:color w:val="000000"/>
                <w:sz w:val="22"/>
                <w:szCs w:val="22"/>
              </w:rPr>
            </w:pPr>
            <w:r>
              <w:rPr>
                <w:rFonts w:cs="宋体"/>
                <w:color w:val="000000"/>
                <w:sz w:val="22"/>
                <w:szCs w:val="22"/>
              </w:rPr>
              <w:t>办</w:t>
            </w:r>
          </w:p>
          <w:p>
            <w:pPr>
              <w:pStyle w:val="9"/>
              <w:widowControl w:val="0"/>
              <w:spacing w:before="880" w:beforeAutospacing="0" w:after="0" w:afterAutospacing="0" w:line="335" w:lineRule="exact"/>
              <w:ind w:left="200" w:firstLine="20"/>
              <w:jc w:val="center"/>
              <w:rPr>
                <w:rFonts w:hint="default" w:cs="宋体"/>
                <w:color w:val="000000"/>
                <w:sz w:val="22"/>
                <w:szCs w:val="22"/>
              </w:rPr>
            </w:pPr>
            <w:r>
              <w:rPr>
                <w:rFonts w:cs="宋体"/>
                <w:color w:val="000000"/>
                <w:sz w:val="22"/>
                <w:szCs w:val="22"/>
              </w:rPr>
              <w:t>公</w:t>
            </w:r>
          </w:p>
          <w:p>
            <w:pPr>
              <w:pStyle w:val="9"/>
              <w:widowControl w:val="0"/>
              <w:spacing w:before="880" w:beforeAutospacing="0" w:after="0" w:afterAutospacing="0" w:line="335" w:lineRule="exact"/>
              <w:ind w:left="200" w:firstLine="20"/>
              <w:jc w:val="center"/>
              <w:rPr>
                <w:rFonts w:hint="default" w:cs="宋体"/>
                <w:color w:val="000000"/>
                <w:sz w:val="22"/>
                <w:szCs w:val="22"/>
              </w:rPr>
            </w:pPr>
            <w:r>
              <w:rPr>
                <w:rFonts w:cs="宋体"/>
                <w:color w:val="000000"/>
                <w:sz w:val="22"/>
                <w:szCs w:val="22"/>
              </w:rPr>
              <w:t>区</w:t>
            </w:r>
          </w:p>
          <w:p>
            <w:pPr>
              <w:pStyle w:val="9"/>
              <w:widowControl w:val="0"/>
              <w:spacing w:before="880" w:beforeAutospacing="0" w:after="0" w:afterAutospacing="0" w:line="335" w:lineRule="exact"/>
              <w:ind w:firstLine="660" w:firstLineChars="300"/>
              <w:jc w:val="both"/>
              <w:rPr>
                <w:rFonts w:hint="default" w:cs="宋体"/>
                <w:color w:val="000000"/>
                <w:sz w:val="22"/>
                <w:szCs w:val="22"/>
              </w:rPr>
            </w:pPr>
            <w:r>
              <w:rPr>
                <w:rFonts w:cs="宋体"/>
                <w:color w:val="000000"/>
                <w:sz w:val="22"/>
                <w:szCs w:val="22"/>
              </w:rPr>
              <w:t>域</w:t>
            </w: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、地面的牵尘、擦拭。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360" w:hRule="atLeast"/>
          <w:jc w:val="center"/>
        </w:trPr>
        <w:tc>
          <w:tcPr>
            <w:tcW w:w="1376" w:type="dxa"/>
            <w:vMerge w:val="continue"/>
            <w:tcBorders>
              <w:left w:val="single" w:color="auto" w:sz="4" w:space="0"/>
              <w:right w:val="nil"/>
            </w:tcBorders>
            <w:shd w:val="clear" w:color="auto" w:fill="FFFFFF"/>
          </w:tcPr>
          <w:p>
            <w:pPr>
              <w:jc w:val="center"/>
              <w:rPr>
                <w:rFonts w:ascii="宋体" w:hAnsi="宋体" w:cs="宋体"/>
                <w:color w:val="000000"/>
                <w:sz w:val="22"/>
                <w:szCs w:val="22"/>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、地面的清洗。</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、地毯吸尘。</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无杂物、无污迹浮土</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、办公家具的擦拭。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、烟缸的清洗、擦拭。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光亮、无烟灰</w:t>
            </w:r>
          </w:p>
        </w:tc>
      </w:tr>
      <w:tr>
        <w:tblPrEx>
          <w:tblCellMar>
            <w:top w:w="0" w:type="dxa"/>
            <w:left w:w="10" w:type="dxa"/>
            <w:bottom w:w="0" w:type="dxa"/>
            <w:right w:w="10" w:type="dxa"/>
          </w:tblCellMar>
        </w:tblPrEx>
        <w:trPr>
          <w:trHeight w:val="365"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、沙发的吸尘、空调口的擦拭。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无污迹、无浮土</w:t>
            </w:r>
          </w:p>
        </w:tc>
      </w:tr>
      <w:tr>
        <w:tblPrEx>
          <w:tblCellMar>
            <w:top w:w="0" w:type="dxa"/>
            <w:left w:w="10" w:type="dxa"/>
            <w:bottom w:w="0" w:type="dxa"/>
            <w:right w:w="10" w:type="dxa"/>
          </w:tblCellMar>
        </w:tblPrEx>
        <w:trPr>
          <w:trHeight w:val="351"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、门及窗台的擦拭。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无尘土、无污迹</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、窗框、玻璃及灯具的擦拭。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无尘土、无污迹</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、清洗地毯。</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无杂物、无污迹浮土</w:t>
            </w:r>
          </w:p>
        </w:tc>
      </w:tr>
      <w:tr>
        <w:tblPrEx>
          <w:tblCellMar>
            <w:top w:w="0" w:type="dxa"/>
            <w:left w:w="10" w:type="dxa"/>
            <w:bottom w:w="0" w:type="dxa"/>
            <w:right w:w="10" w:type="dxa"/>
          </w:tblCellMar>
        </w:tblPrEx>
        <w:trPr>
          <w:trHeight w:val="34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、踢脚线的擦拭。</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11</w:t>
            </w:r>
            <w:r>
              <w:rPr>
                <w:rFonts w:cs="宋体"/>
                <w:color w:val="000000"/>
                <w:sz w:val="22"/>
                <w:szCs w:val="22"/>
              </w:rPr>
              <w:t>、垃圾的倾倒。</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随时清理</w:t>
            </w:r>
          </w:p>
        </w:tc>
      </w:tr>
      <w:tr>
        <w:tblPrEx>
          <w:tblCellMar>
            <w:top w:w="0" w:type="dxa"/>
            <w:left w:w="10" w:type="dxa"/>
            <w:bottom w:w="0" w:type="dxa"/>
            <w:right w:w="10" w:type="dxa"/>
          </w:tblCellMar>
        </w:tblPrEx>
        <w:trPr>
          <w:trHeight w:val="356" w:hRule="atLeast"/>
          <w:jc w:val="center"/>
        </w:trPr>
        <w:tc>
          <w:tcPr>
            <w:tcW w:w="1376" w:type="dxa"/>
            <w:vMerge w:val="continue"/>
            <w:tcBorders>
              <w:left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12</w:t>
            </w:r>
            <w:r>
              <w:rPr>
                <w:rFonts w:cs="宋体"/>
                <w:color w:val="000000"/>
                <w:sz w:val="22"/>
                <w:szCs w:val="22"/>
              </w:rPr>
              <w:t>、卫生间清洁。</w:t>
            </w:r>
          </w:p>
        </w:tc>
        <w:tc>
          <w:tcPr>
            <w:tcW w:w="2744"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干净、无异味</w:t>
            </w:r>
          </w:p>
        </w:tc>
      </w:tr>
      <w:tr>
        <w:tblPrEx>
          <w:tblCellMar>
            <w:top w:w="0" w:type="dxa"/>
            <w:left w:w="10" w:type="dxa"/>
            <w:bottom w:w="0" w:type="dxa"/>
            <w:right w:w="10" w:type="dxa"/>
          </w:tblCellMar>
        </w:tblPrEx>
        <w:trPr>
          <w:trHeight w:val="351" w:hRule="atLeast"/>
          <w:jc w:val="center"/>
        </w:trPr>
        <w:tc>
          <w:tcPr>
            <w:tcW w:w="1376" w:type="dxa"/>
            <w:vMerge w:val="continue"/>
            <w:tcBorders>
              <w:left w:val="single" w:color="auto" w:sz="4" w:space="0"/>
              <w:bottom w:val="single" w:color="auto" w:sz="4" w:space="0"/>
              <w:right w:val="nil"/>
            </w:tcBorders>
            <w:shd w:val="clear" w:color="auto" w:fill="FFFFFF"/>
          </w:tcPr>
          <w:p>
            <w:pPr>
              <w:jc w:val="center"/>
              <w:rPr>
                <w:rFonts w:ascii="宋体"/>
                <w:sz w:val="24"/>
                <w:szCs w:val="24"/>
              </w:rPr>
            </w:pPr>
          </w:p>
        </w:tc>
        <w:tc>
          <w:tcPr>
            <w:tcW w:w="4198"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13</w:t>
            </w:r>
            <w:r>
              <w:rPr>
                <w:rFonts w:cs="宋体"/>
                <w:color w:val="000000"/>
                <w:sz w:val="22"/>
                <w:szCs w:val="22"/>
              </w:rPr>
              <w:t>、保洁办公室。</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w:t>
            </w:r>
          </w:p>
        </w:tc>
      </w:tr>
      <w:tr>
        <w:tblPrEx>
          <w:tblCellMar>
            <w:top w:w="0" w:type="dxa"/>
            <w:left w:w="10" w:type="dxa"/>
            <w:bottom w:w="0" w:type="dxa"/>
            <w:right w:w="10" w:type="dxa"/>
          </w:tblCellMar>
        </w:tblPrEx>
        <w:trPr>
          <w:trHeight w:val="356"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电</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梯</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厅</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及</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电</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梯</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轿</w:t>
            </w:r>
          </w:p>
          <w:p>
            <w:pPr>
              <w:spacing w:before="100" w:beforeAutospacing="1" w:after="100" w:afterAutospacing="1" w:line="360" w:lineRule="exact"/>
              <w:jc w:val="center"/>
              <w:rPr>
                <w:rFonts w:ascii="宋体" w:hAnsi="宋体" w:cs="宋体"/>
                <w:color w:val="000000"/>
                <w:sz w:val="22"/>
                <w:szCs w:val="22"/>
              </w:rPr>
            </w:pPr>
            <w:r>
              <w:rPr>
                <w:rFonts w:hint="eastAsia" w:ascii="宋体" w:hAnsi="宋体" w:cs="宋体"/>
                <w:color w:val="000000"/>
                <w:sz w:val="22"/>
                <w:szCs w:val="22"/>
              </w:rPr>
              <w:t>箱</w:t>
            </w: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、电梯厅地面的牵尘、擦洗。</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351"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、电梯厅地面的清洗。</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36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、电梯厅墙壁、开关、饰物及厅内陈设的擦拭。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w:t>
            </w:r>
          </w:p>
        </w:tc>
      </w:tr>
      <w:tr>
        <w:tblPrEx>
          <w:tblCellMar>
            <w:top w:w="0" w:type="dxa"/>
            <w:left w:w="10" w:type="dxa"/>
            <w:bottom w:w="0" w:type="dxa"/>
            <w:right w:w="10" w:type="dxa"/>
          </w:tblCellMar>
        </w:tblPrEx>
        <w:trPr>
          <w:trHeight w:val="356"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、开关、运行显示器的擦拭。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干净明亮</w:t>
            </w:r>
          </w:p>
        </w:tc>
      </w:tr>
      <w:tr>
        <w:tblPrEx>
          <w:tblCellMar>
            <w:top w:w="0" w:type="dxa"/>
            <w:left w:w="10" w:type="dxa"/>
            <w:bottom w:w="0" w:type="dxa"/>
            <w:right w:w="10" w:type="dxa"/>
          </w:tblCellMar>
        </w:tblPrEx>
        <w:trPr>
          <w:trHeight w:val="36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、电梯门的擦拭。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w:t>
            </w:r>
          </w:p>
        </w:tc>
      </w:tr>
      <w:tr>
        <w:tblPrEx>
          <w:tblCellMar>
            <w:top w:w="0" w:type="dxa"/>
            <w:left w:w="10" w:type="dxa"/>
            <w:bottom w:w="0" w:type="dxa"/>
            <w:right w:w="10" w:type="dxa"/>
          </w:tblCellMar>
        </w:tblPrEx>
        <w:trPr>
          <w:trHeight w:val="356"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、门下部沟槽的清扫。</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无尘土、无杂物</w:t>
            </w:r>
          </w:p>
        </w:tc>
      </w:tr>
      <w:tr>
        <w:tblPrEx>
          <w:tblCellMar>
            <w:top w:w="0" w:type="dxa"/>
            <w:left w:w="10" w:type="dxa"/>
            <w:bottom w:w="0" w:type="dxa"/>
            <w:right w:w="10" w:type="dxa"/>
          </w:tblCellMar>
        </w:tblPrEx>
        <w:trPr>
          <w:trHeight w:val="36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、电梯箱内四壁的擦拭、开关擦拭。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干净明亮</w:t>
            </w:r>
          </w:p>
        </w:tc>
      </w:tr>
      <w:tr>
        <w:tblPrEx>
          <w:tblCellMar>
            <w:top w:w="0" w:type="dxa"/>
            <w:left w:w="10" w:type="dxa"/>
            <w:bottom w:w="0" w:type="dxa"/>
            <w:right w:w="10" w:type="dxa"/>
          </w:tblCellMar>
        </w:tblPrEx>
        <w:trPr>
          <w:trHeight w:val="356"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、电梯地面的擦拭。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无杂物、无污迹浮土</w:t>
            </w:r>
          </w:p>
        </w:tc>
      </w:tr>
      <w:tr>
        <w:tblPrEx>
          <w:tblCellMar>
            <w:top w:w="0" w:type="dxa"/>
            <w:left w:w="10" w:type="dxa"/>
            <w:bottom w:w="0" w:type="dxa"/>
            <w:right w:w="10" w:type="dxa"/>
          </w:tblCellMar>
        </w:tblPrEx>
        <w:trPr>
          <w:trHeight w:val="36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、电梯箱内顶部的擦拭。</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w:t>
            </w:r>
          </w:p>
        </w:tc>
      </w:tr>
      <w:tr>
        <w:tblPrEx>
          <w:tblCellMar>
            <w:top w:w="0" w:type="dxa"/>
            <w:left w:w="10" w:type="dxa"/>
            <w:bottom w:w="0" w:type="dxa"/>
            <w:right w:w="10" w:type="dxa"/>
          </w:tblCellMar>
        </w:tblPrEx>
        <w:trPr>
          <w:trHeight w:val="689"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4"/>
                <w:szCs w:val="24"/>
              </w:rPr>
            </w:pP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、电梯地板的打蜡</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无杂物、无污迹浮土</w:t>
            </w:r>
          </w:p>
        </w:tc>
      </w:tr>
      <w:tr>
        <w:tblPrEx>
          <w:tblCellMar>
            <w:top w:w="0" w:type="dxa"/>
            <w:left w:w="10" w:type="dxa"/>
            <w:bottom w:w="0" w:type="dxa"/>
            <w:right w:w="10" w:type="dxa"/>
          </w:tblCellMar>
        </w:tblPrEx>
        <w:trPr>
          <w:trHeight w:val="356"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tcPr>
          <w:p>
            <w:pPr>
              <w:pStyle w:val="9"/>
              <w:widowControl w:val="0"/>
              <w:spacing w:before="0" w:beforeAutospacing="0" w:after="0" w:afterAutospacing="0" w:line="240" w:lineRule="exact"/>
              <w:ind w:firstLine="220" w:firstLineChars="100"/>
              <w:jc w:val="center"/>
              <w:rPr>
                <w:rFonts w:hint="default" w:cs="宋体"/>
                <w:color w:val="000000"/>
                <w:sz w:val="22"/>
                <w:szCs w:val="22"/>
              </w:rPr>
            </w:pPr>
          </w:p>
          <w:p>
            <w:pPr>
              <w:pStyle w:val="9"/>
              <w:widowControl w:val="0"/>
              <w:spacing w:before="0" w:beforeAutospacing="0" w:after="0" w:afterAutospacing="0" w:line="240" w:lineRule="exact"/>
              <w:ind w:firstLine="660" w:firstLineChars="300"/>
              <w:jc w:val="both"/>
              <w:rPr>
                <w:rFonts w:hint="default" w:cs="宋体"/>
                <w:color w:val="000000"/>
                <w:sz w:val="22"/>
                <w:szCs w:val="22"/>
              </w:rPr>
            </w:pPr>
            <w:r>
              <w:rPr>
                <w:rFonts w:cs="宋体"/>
                <w:color w:val="000000"/>
                <w:sz w:val="22"/>
                <w:szCs w:val="22"/>
              </w:rPr>
              <w:t>楼</w:t>
            </w:r>
          </w:p>
          <w:p>
            <w:pPr>
              <w:pStyle w:val="9"/>
              <w:widowControl w:val="0"/>
              <w:spacing w:before="0" w:beforeAutospacing="0" w:after="0" w:afterAutospacing="0" w:line="240" w:lineRule="exact"/>
              <w:ind w:firstLine="220" w:firstLineChars="100"/>
              <w:jc w:val="center"/>
              <w:rPr>
                <w:rFonts w:hint="default" w:cs="宋体"/>
                <w:color w:val="000000"/>
                <w:sz w:val="22"/>
                <w:szCs w:val="22"/>
              </w:rPr>
            </w:pPr>
            <w:r>
              <w:rPr>
                <w:rFonts w:cs="宋体"/>
                <w:color w:val="000000"/>
                <w:sz w:val="22"/>
                <w:szCs w:val="22"/>
              </w:rPr>
              <w:t>顶</w:t>
            </w:r>
          </w:p>
          <w:p>
            <w:pPr>
              <w:pStyle w:val="9"/>
              <w:widowControl w:val="0"/>
              <w:spacing w:before="0" w:beforeAutospacing="0" w:after="0" w:afterAutospacing="0" w:line="240" w:lineRule="exact"/>
              <w:ind w:firstLine="220" w:firstLineChars="100"/>
              <w:jc w:val="center"/>
              <w:rPr>
                <w:rFonts w:hint="default" w:cs="宋体"/>
                <w:color w:val="000000"/>
                <w:sz w:val="22"/>
                <w:szCs w:val="22"/>
              </w:rPr>
            </w:pPr>
            <w:r>
              <w:rPr>
                <w:rFonts w:cs="宋体"/>
                <w:color w:val="000000"/>
                <w:sz w:val="22"/>
                <w:szCs w:val="22"/>
              </w:rPr>
              <w:t>平</w:t>
            </w:r>
          </w:p>
          <w:p>
            <w:pPr>
              <w:pStyle w:val="9"/>
              <w:widowControl w:val="0"/>
              <w:spacing w:before="0" w:beforeAutospacing="0" w:after="0" w:afterAutospacing="0" w:line="240" w:lineRule="exact"/>
              <w:ind w:firstLine="220" w:firstLineChars="100"/>
              <w:jc w:val="center"/>
              <w:rPr>
                <w:rFonts w:hint="default" w:cs="宋体"/>
                <w:color w:val="000000"/>
                <w:sz w:val="22"/>
                <w:szCs w:val="22"/>
              </w:rPr>
            </w:pPr>
            <w:r>
              <w:rPr>
                <w:rFonts w:cs="宋体"/>
                <w:color w:val="000000"/>
                <w:sz w:val="22"/>
                <w:szCs w:val="22"/>
              </w:rPr>
              <w:t>台</w:t>
            </w:r>
          </w:p>
        </w:tc>
        <w:tc>
          <w:tcPr>
            <w:tcW w:w="41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line="240" w:lineRule="exact"/>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、地面的清扫。</w:t>
            </w:r>
          </w:p>
        </w:tc>
        <w:tc>
          <w:tcPr>
            <w:tcW w:w="274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val="0"/>
              <w:spacing w:before="0" w:beforeAutospacing="0" w:after="0" w:afterAutospacing="0" w:line="240" w:lineRule="exact"/>
              <w:jc w:val="center"/>
              <w:rPr>
                <w:rFonts w:hint="default" w:cs="宋体"/>
                <w:color w:val="000000"/>
                <w:sz w:val="22"/>
                <w:szCs w:val="22"/>
              </w:rPr>
            </w:pPr>
            <w:r>
              <w:rPr>
                <w:rFonts w:cs="宋体"/>
                <w:color w:val="000000"/>
                <w:sz w:val="22"/>
                <w:szCs w:val="22"/>
              </w:rPr>
              <w:t>干净、无杂物</w:t>
            </w:r>
          </w:p>
        </w:tc>
      </w:tr>
      <w:tr>
        <w:tblPrEx>
          <w:tblCellMar>
            <w:top w:w="0" w:type="dxa"/>
            <w:left w:w="10" w:type="dxa"/>
            <w:bottom w:w="0" w:type="dxa"/>
            <w:right w:w="10" w:type="dxa"/>
          </w:tblCellMar>
        </w:tblPrEx>
        <w:trPr>
          <w:trHeight w:val="360" w:hRule="atLeast"/>
          <w:jc w:val="center"/>
        </w:trPr>
        <w:tc>
          <w:tcPr>
            <w:tcW w:w="1376" w:type="dxa"/>
            <w:vMerge w:val="continue"/>
            <w:tcBorders>
              <w:top w:val="single" w:color="auto" w:sz="4" w:space="0"/>
              <w:left w:val="single" w:color="auto" w:sz="4" w:space="0"/>
              <w:bottom w:val="nil"/>
              <w:right w:val="nil"/>
            </w:tcBorders>
            <w:shd w:val="clear" w:color="auto" w:fill="FFFFFF"/>
          </w:tcPr>
          <w:p>
            <w:pPr>
              <w:spacing w:line="240" w:lineRule="exact"/>
              <w:jc w:val="left"/>
              <w:rPr>
                <w:rFonts w:ascii="宋体"/>
                <w:sz w:val="24"/>
                <w:szCs w:val="24"/>
              </w:rPr>
            </w:pPr>
          </w:p>
        </w:tc>
        <w:tc>
          <w:tcPr>
            <w:tcW w:w="4198"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line="240" w:lineRule="exact"/>
              <w:ind w:firstLine="240" w:firstLineChars="100"/>
              <w:rPr>
                <w:rFonts w:hint="default" w:cs="宋体"/>
                <w:color w:val="000000"/>
                <w:sz w:val="22"/>
                <w:szCs w:val="22"/>
              </w:rPr>
            </w:pPr>
            <w:r>
              <w:rPr>
                <w:rFonts w:cs="宋体"/>
                <w:color w:val="000000"/>
                <w:szCs w:val="24"/>
              </w:rPr>
              <w:t>2</w:t>
            </w:r>
            <w:r>
              <w:rPr>
                <w:rFonts w:cs="宋体"/>
                <w:color w:val="000000"/>
                <w:sz w:val="22"/>
                <w:szCs w:val="22"/>
              </w:rPr>
              <w:t>、垃圾物的捡拾。</w:t>
            </w:r>
          </w:p>
        </w:tc>
        <w:tc>
          <w:tcPr>
            <w:tcW w:w="2744" w:type="dxa"/>
            <w:vMerge w:val="continue"/>
            <w:tcBorders>
              <w:top w:val="single" w:color="auto" w:sz="4" w:space="0"/>
              <w:left w:val="single" w:color="auto" w:sz="4" w:space="0"/>
              <w:bottom w:val="nil"/>
              <w:right w:val="single" w:color="auto" w:sz="4" w:space="0"/>
            </w:tcBorders>
            <w:shd w:val="clear" w:color="auto" w:fill="FFFFFF"/>
            <w:vAlign w:val="center"/>
          </w:tcPr>
          <w:p>
            <w:pPr>
              <w:spacing w:line="240" w:lineRule="exact"/>
              <w:jc w:val="left"/>
              <w:rPr>
                <w:rFonts w:ascii="宋体"/>
                <w:sz w:val="24"/>
                <w:szCs w:val="24"/>
              </w:rPr>
            </w:pPr>
          </w:p>
        </w:tc>
      </w:tr>
      <w:tr>
        <w:tblPrEx>
          <w:tblCellMar>
            <w:top w:w="0" w:type="dxa"/>
            <w:left w:w="10" w:type="dxa"/>
            <w:bottom w:w="0" w:type="dxa"/>
            <w:right w:w="10" w:type="dxa"/>
          </w:tblCellMar>
        </w:tblPrEx>
        <w:trPr>
          <w:trHeight w:val="696" w:hRule="atLeast"/>
          <w:jc w:val="center"/>
        </w:trPr>
        <w:tc>
          <w:tcPr>
            <w:tcW w:w="1376" w:type="dxa"/>
            <w:vMerge w:val="continue"/>
            <w:tcBorders>
              <w:top w:val="single" w:color="auto" w:sz="4" w:space="0"/>
              <w:left w:val="single" w:color="auto" w:sz="4" w:space="0"/>
              <w:bottom w:val="nil"/>
              <w:right w:val="nil"/>
            </w:tcBorders>
            <w:shd w:val="clear" w:color="auto" w:fill="FFFFFF"/>
          </w:tcPr>
          <w:p>
            <w:pPr>
              <w:spacing w:line="240" w:lineRule="exact"/>
              <w:jc w:val="left"/>
              <w:rPr>
                <w:rFonts w:ascii="宋体"/>
                <w:sz w:val="24"/>
                <w:szCs w:val="24"/>
              </w:rPr>
            </w:pPr>
          </w:p>
        </w:tc>
        <w:tc>
          <w:tcPr>
            <w:tcW w:w="4198" w:type="dxa"/>
            <w:tcBorders>
              <w:top w:val="single" w:color="auto" w:sz="4" w:space="0"/>
              <w:left w:val="single" w:color="auto" w:sz="4" w:space="0"/>
              <w:bottom w:val="single" w:color="auto" w:sz="4" w:space="0"/>
              <w:right w:val="nil"/>
            </w:tcBorders>
            <w:shd w:val="clear" w:color="auto" w:fill="FFFFFF"/>
            <w:vAlign w:val="center"/>
          </w:tcPr>
          <w:p>
            <w:pPr>
              <w:pStyle w:val="9"/>
              <w:widowControl w:val="0"/>
              <w:spacing w:before="0" w:beforeAutospacing="0" w:after="0" w:afterAutospacing="0" w:line="240" w:lineRule="exact"/>
              <w:ind w:firstLine="240" w:firstLineChars="100"/>
              <w:rPr>
                <w:rFonts w:hint="default" w:cs="宋体"/>
                <w:color w:val="000000"/>
                <w:sz w:val="22"/>
                <w:szCs w:val="22"/>
              </w:rPr>
            </w:pPr>
            <w:r>
              <w:rPr>
                <w:rFonts w:cs="宋体"/>
                <w:color w:val="000000"/>
                <w:szCs w:val="24"/>
              </w:rPr>
              <w:t>3</w:t>
            </w:r>
            <w:r>
              <w:rPr>
                <w:rFonts w:cs="宋体"/>
                <w:color w:val="000000"/>
                <w:sz w:val="22"/>
                <w:szCs w:val="22"/>
              </w:rPr>
              <w:t>、栏杆的擦拭。</w:t>
            </w:r>
          </w:p>
        </w:tc>
        <w:tc>
          <w:tcPr>
            <w:tcW w:w="2744" w:type="dxa"/>
            <w:vMerge w:val="continue"/>
            <w:tcBorders>
              <w:top w:val="single" w:color="auto" w:sz="4" w:space="0"/>
              <w:left w:val="single" w:color="auto" w:sz="4" w:space="0"/>
              <w:bottom w:val="nil"/>
              <w:right w:val="single" w:color="auto" w:sz="4" w:space="0"/>
            </w:tcBorders>
            <w:shd w:val="clear" w:color="auto" w:fill="FFFFFF"/>
            <w:vAlign w:val="center"/>
          </w:tcPr>
          <w:p>
            <w:pPr>
              <w:spacing w:line="240" w:lineRule="exact"/>
              <w:jc w:val="left"/>
              <w:rPr>
                <w:rFonts w:ascii="宋体"/>
                <w:sz w:val="24"/>
                <w:szCs w:val="24"/>
              </w:rPr>
            </w:pPr>
          </w:p>
        </w:tc>
      </w:tr>
    </w:tbl>
    <w:p>
      <w:pPr>
        <w:spacing w:before="100" w:beforeAutospacing="1" w:after="100" w:afterAutospacing="1" w:line="240" w:lineRule="exact"/>
        <w:jc w:val="left"/>
        <w:rPr>
          <w:color w:val="000000"/>
          <w:sz w:val="24"/>
          <w:szCs w:val="24"/>
        </w:rPr>
      </w:pPr>
    </w:p>
    <w:tbl>
      <w:tblPr>
        <w:tblStyle w:val="10"/>
        <w:tblW w:w="4995" w:type="pct"/>
        <w:jc w:val="center"/>
        <w:tblLayout w:type="fixed"/>
        <w:tblCellMar>
          <w:top w:w="0" w:type="dxa"/>
          <w:left w:w="10" w:type="dxa"/>
          <w:bottom w:w="0" w:type="dxa"/>
          <w:right w:w="10" w:type="dxa"/>
        </w:tblCellMar>
      </w:tblPr>
      <w:tblGrid>
        <w:gridCol w:w="1338"/>
        <w:gridCol w:w="4315"/>
        <w:gridCol w:w="2665"/>
      </w:tblGrid>
      <w:tr>
        <w:tblPrEx>
          <w:tblCellMar>
            <w:top w:w="0" w:type="dxa"/>
            <w:left w:w="10" w:type="dxa"/>
            <w:bottom w:w="0" w:type="dxa"/>
            <w:right w:w="10" w:type="dxa"/>
          </w:tblCellMar>
        </w:tblPrEx>
        <w:trPr>
          <w:trHeight w:val="889" w:hRule="atLeast"/>
          <w:jc w:val="center"/>
        </w:trPr>
        <w:tc>
          <w:tcPr>
            <w:tcW w:w="1338"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line="240" w:lineRule="exact"/>
              <w:ind w:left="200" w:firstLine="20"/>
              <w:rPr>
                <w:rFonts w:hint="default" w:cs="宋体"/>
                <w:color w:val="000000"/>
                <w:sz w:val="22"/>
                <w:szCs w:val="22"/>
              </w:rPr>
            </w:pPr>
            <w:r>
              <w:rPr>
                <w:rFonts w:cs="宋体"/>
                <w:color w:val="000000"/>
                <w:sz w:val="22"/>
                <w:szCs w:val="22"/>
              </w:rPr>
              <w:t>区 域</w:t>
            </w:r>
          </w:p>
        </w:tc>
        <w:tc>
          <w:tcPr>
            <w:tcW w:w="4316" w:type="dxa"/>
            <w:tcBorders>
              <w:top w:val="single" w:color="auto" w:sz="4" w:space="0"/>
              <w:left w:val="single" w:color="auto" w:sz="4" w:space="0"/>
              <w:bottom w:val="nil"/>
              <w:right w:val="nil"/>
            </w:tcBorders>
            <w:shd w:val="clear" w:color="auto" w:fill="FFFFFF"/>
            <w:vAlign w:val="center"/>
          </w:tcPr>
          <w:p>
            <w:pPr>
              <w:pStyle w:val="9"/>
              <w:widowControl w:val="0"/>
              <w:spacing w:before="0" w:beforeAutospacing="0" w:after="0" w:afterAutospacing="0" w:line="240" w:lineRule="exact"/>
              <w:ind w:firstLine="220" w:firstLineChars="100"/>
              <w:rPr>
                <w:rFonts w:hint="default" w:cs="宋体"/>
                <w:color w:val="000000"/>
                <w:sz w:val="22"/>
                <w:szCs w:val="22"/>
              </w:rPr>
            </w:pPr>
            <w:r>
              <w:rPr>
                <w:rFonts w:cs="宋体"/>
                <w:color w:val="000000"/>
                <w:sz w:val="22"/>
                <w:szCs w:val="22"/>
              </w:rPr>
              <w:t>保洁项目及作业内容</w:t>
            </w:r>
          </w:p>
        </w:tc>
        <w:tc>
          <w:tcPr>
            <w:tcW w:w="2665" w:type="dxa"/>
            <w:tcBorders>
              <w:top w:val="single" w:color="auto" w:sz="4" w:space="0"/>
              <w:left w:val="single" w:color="auto" w:sz="4" w:space="0"/>
              <w:bottom w:val="nil"/>
              <w:right w:val="single" w:color="auto" w:sz="4" w:space="0"/>
            </w:tcBorders>
            <w:shd w:val="clear" w:color="auto" w:fill="FFFFFF"/>
            <w:vAlign w:val="center"/>
          </w:tcPr>
          <w:p>
            <w:pPr>
              <w:pStyle w:val="9"/>
              <w:widowControl w:val="0"/>
              <w:spacing w:before="0" w:beforeAutospacing="0" w:after="0" w:afterAutospacing="0" w:line="240" w:lineRule="exact"/>
              <w:jc w:val="center"/>
              <w:rPr>
                <w:rFonts w:hint="default" w:cs="宋体"/>
                <w:color w:val="000000"/>
                <w:sz w:val="22"/>
                <w:szCs w:val="22"/>
              </w:rPr>
            </w:pPr>
            <w:r>
              <w:rPr>
                <w:rFonts w:cs="宋体"/>
                <w:color w:val="000000"/>
                <w:sz w:val="22"/>
                <w:szCs w:val="22"/>
              </w:rPr>
              <w:t>清洁标准</w:t>
            </w:r>
          </w:p>
        </w:tc>
      </w:tr>
      <w:tr>
        <w:tblPrEx>
          <w:tblCellMar>
            <w:top w:w="0" w:type="dxa"/>
            <w:left w:w="10" w:type="dxa"/>
            <w:bottom w:w="0" w:type="dxa"/>
            <w:right w:w="10" w:type="dxa"/>
          </w:tblCellMar>
        </w:tblPrEx>
        <w:trPr>
          <w:trHeight w:val="427" w:hRule="atLeast"/>
          <w:jc w:val="center"/>
        </w:trPr>
        <w:tc>
          <w:tcPr>
            <w:tcW w:w="1338" w:type="dxa"/>
            <w:tcBorders>
              <w:top w:val="single" w:color="auto" w:sz="4" w:space="0"/>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、地面的清扫、擦洗。</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431"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、地面的清洗。</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single" w:color="auto" w:sz="4" w:space="0"/>
            </w:tcBorders>
            <w:shd w:val="clear" w:color="auto" w:fill="FFFFFF"/>
          </w:tcPr>
          <w:p>
            <w:pPr>
              <w:pStyle w:val="9"/>
              <w:widowControl w:val="0"/>
              <w:spacing w:before="0" w:beforeAutospacing="0" w:after="0" w:afterAutospacing="0"/>
              <w:ind w:firstLine="429" w:firstLineChars="195"/>
              <w:rPr>
                <w:rFonts w:hint="default" w:cs="宋体"/>
                <w:color w:val="000000"/>
                <w:sz w:val="22"/>
                <w:szCs w:val="22"/>
              </w:rPr>
            </w:pPr>
            <w:r>
              <w:rPr>
                <w:rFonts w:cs="宋体"/>
                <w:color w:val="000000"/>
                <w:sz w:val="22"/>
                <w:szCs w:val="22"/>
              </w:rPr>
              <w:t>卫</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、擦拭右台、洗手池。</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、擦拭镜面、皂液盒、烘干器。</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、擦拭座便器、小便池。</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清洁无污物、无污迹</w:t>
            </w:r>
          </w:p>
        </w:tc>
      </w:tr>
      <w:tr>
        <w:tblPrEx>
          <w:tblCellMar>
            <w:top w:w="0" w:type="dxa"/>
            <w:left w:w="10" w:type="dxa"/>
            <w:bottom w:w="0" w:type="dxa"/>
            <w:right w:w="10" w:type="dxa"/>
          </w:tblCellMar>
        </w:tblPrEx>
        <w:trPr>
          <w:trHeight w:val="423"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、擦拭门窗、隔板、窗台。</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干净明亮</w:t>
            </w:r>
          </w:p>
        </w:tc>
      </w:tr>
      <w:tr>
        <w:tblPrEx>
          <w:tblCellMar>
            <w:top w:w="0" w:type="dxa"/>
            <w:left w:w="10" w:type="dxa"/>
            <w:bottom w:w="0" w:type="dxa"/>
            <w:right w:w="10" w:type="dxa"/>
          </w:tblCellMar>
        </w:tblPrEx>
        <w:trPr>
          <w:trHeight w:val="423" w:hRule="atLeast"/>
          <w:jc w:val="center"/>
        </w:trPr>
        <w:tc>
          <w:tcPr>
            <w:tcW w:w="1338" w:type="dxa"/>
            <w:tcBorders>
              <w:top w:val="nil"/>
              <w:left w:val="single" w:color="auto" w:sz="4" w:space="0"/>
              <w:bottom w:val="nil"/>
              <w:right w:val="single" w:color="auto" w:sz="4" w:space="0"/>
            </w:tcBorders>
            <w:shd w:val="clear" w:color="auto" w:fill="FFFFFF"/>
          </w:tcPr>
          <w:p>
            <w:pPr>
              <w:pStyle w:val="9"/>
              <w:widowControl w:val="0"/>
              <w:spacing w:before="0" w:beforeAutospacing="0" w:after="0" w:afterAutospacing="0"/>
              <w:ind w:firstLine="429" w:firstLineChars="195"/>
              <w:rPr>
                <w:rFonts w:hint="default" w:cs="宋体"/>
                <w:color w:val="000000"/>
                <w:sz w:val="22"/>
                <w:szCs w:val="22"/>
              </w:rPr>
            </w:pPr>
            <w:r>
              <w:rPr>
                <w:rFonts w:cs="宋体"/>
                <w:color w:val="000000"/>
                <w:sz w:val="22"/>
                <w:szCs w:val="22"/>
              </w:rPr>
              <w:t>生</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、墙面的擦拭。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无尘土、无印迹</w:t>
            </w:r>
          </w:p>
        </w:tc>
      </w:tr>
      <w:tr>
        <w:tblPrEx>
          <w:tblCellMar>
            <w:top w:w="0" w:type="dxa"/>
            <w:left w:w="10" w:type="dxa"/>
            <w:bottom w:w="0" w:type="dxa"/>
            <w:right w:w="10" w:type="dxa"/>
          </w:tblCellMar>
        </w:tblPrEx>
        <w:trPr>
          <w:trHeight w:val="423"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、灯具的擦拭。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光洁明亮</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、冲洗恭桶。</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及时冲洗</w:t>
            </w:r>
          </w:p>
        </w:tc>
      </w:tr>
      <w:tr>
        <w:tblPrEx>
          <w:tblCellMar>
            <w:top w:w="0" w:type="dxa"/>
            <w:left w:w="10" w:type="dxa"/>
            <w:bottom w:w="0" w:type="dxa"/>
            <w:right w:w="10" w:type="dxa"/>
          </w:tblCellMar>
        </w:tblPrEx>
        <w:trPr>
          <w:trHeight w:val="418"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、纸篓的倾倒。</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随时清理</w:t>
            </w:r>
          </w:p>
        </w:tc>
      </w:tr>
      <w:tr>
        <w:tblPrEx>
          <w:tblCellMar>
            <w:top w:w="0" w:type="dxa"/>
            <w:left w:w="10" w:type="dxa"/>
            <w:bottom w:w="0" w:type="dxa"/>
            <w:right w:w="10" w:type="dxa"/>
          </w:tblCellMar>
        </w:tblPrEx>
        <w:trPr>
          <w:trHeight w:val="423" w:hRule="atLeast"/>
          <w:jc w:val="center"/>
        </w:trPr>
        <w:tc>
          <w:tcPr>
            <w:tcW w:w="1338" w:type="dxa"/>
            <w:tcBorders>
              <w:top w:val="nil"/>
              <w:left w:val="single" w:color="auto" w:sz="4" w:space="0"/>
              <w:bottom w:val="nil"/>
              <w:right w:val="single" w:color="auto" w:sz="4" w:space="0"/>
            </w:tcBorders>
            <w:shd w:val="clear" w:color="auto" w:fill="FFFFFF"/>
          </w:tcPr>
          <w:p>
            <w:pPr>
              <w:pStyle w:val="9"/>
              <w:widowControl w:val="0"/>
              <w:spacing w:before="0" w:beforeAutospacing="0" w:after="0" w:afterAutospacing="0"/>
              <w:ind w:firstLine="429" w:firstLineChars="195"/>
              <w:rPr>
                <w:rFonts w:hint="default" w:cs="宋体"/>
                <w:color w:val="000000"/>
                <w:sz w:val="22"/>
                <w:szCs w:val="22"/>
              </w:rPr>
            </w:pPr>
            <w:r>
              <w:rPr>
                <w:rFonts w:cs="宋体"/>
                <w:color w:val="000000"/>
                <w:sz w:val="22"/>
                <w:szCs w:val="22"/>
              </w:rPr>
              <w:t>间</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11</w:t>
            </w:r>
            <w:r>
              <w:rPr>
                <w:rFonts w:cs="宋体"/>
                <w:color w:val="000000"/>
                <w:sz w:val="22"/>
                <w:szCs w:val="22"/>
              </w:rPr>
              <w:t>、喷撒清香剂。</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适时换气、喷撒</w:t>
            </w:r>
          </w:p>
        </w:tc>
      </w:tr>
      <w:tr>
        <w:tblPrEx>
          <w:tblCellMar>
            <w:top w:w="0" w:type="dxa"/>
            <w:left w:w="10" w:type="dxa"/>
            <w:bottom w:w="0" w:type="dxa"/>
            <w:right w:w="10" w:type="dxa"/>
          </w:tblCellMar>
        </w:tblPrEx>
        <w:trPr>
          <w:trHeight w:val="418" w:hRule="atLeast"/>
          <w:jc w:val="center"/>
        </w:trPr>
        <w:tc>
          <w:tcPr>
            <w:tcW w:w="1338" w:type="dxa"/>
            <w:tcBorders>
              <w:top w:val="nil"/>
              <w:left w:val="single" w:color="auto" w:sz="4" w:space="0"/>
              <w:bottom w:val="nil"/>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12</w:t>
            </w:r>
            <w:r>
              <w:rPr>
                <w:rFonts w:cs="宋体"/>
                <w:color w:val="000000"/>
                <w:sz w:val="22"/>
                <w:szCs w:val="22"/>
              </w:rPr>
              <w:t>、空调口的擦拭。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w:t>
            </w:r>
          </w:p>
        </w:tc>
      </w:tr>
      <w:tr>
        <w:tblPrEx>
          <w:tblCellMar>
            <w:top w:w="0" w:type="dxa"/>
            <w:left w:w="10" w:type="dxa"/>
            <w:bottom w:w="0" w:type="dxa"/>
            <w:right w:w="10" w:type="dxa"/>
          </w:tblCellMar>
        </w:tblPrEx>
        <w:trPr>
          <w:trHeight w:val="431" w:hRule="atLeast"/>
          <w:jc w:val="center"/>
        </w:trPr>
        <w:tc>
          <w:tcPr>
            <w:tcW w:w="1338" w:type="dxa"/>
            <w:tcBorders>
              <w:top w:val="nil"/>
              <w:left w:val="single" w:color="auto" w:sz="4" w:space="0"/>
              <w:bottom w:val="single" w:color="auto" w:sz="4" w:space="0"/>
              <w:right w:val="single" w:color="auto" w:sz="4" w:space="0"/>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13</w:t>
            </w:r>
            <w:r>
              <w:rPr>
                <w:rFonts w:cs="宋体"/>
                <w:color w:val="000000"/>
                <w:sz w:val="22"/>
                <w:szCs w:val="22"/>
              </w:rPr>
              <w:t>、内窗玻璃的擦拭。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光洁明亮</w:t>
            </w:r>
          </w:p>
        </w:tc>
      </w:tr>
      <w:tr>
        <w:tblPrEx>
          <w:tblCellMar>
            <w:top w:w="0" w:type="dxa"/>
            <w:left w:w="10" w:type="dxa"/>
            <w:bottom w:w="0" w:type="dxa"/>
            <w:right w:w="10" w:type="dxa"/>
          </w:tblCellMar>
        </w:tblPrEx>
        <w:trPr>
          <w:trHeight w:val="427" w:hRule="atLeast"/>
          <w:jc w:val="center"/>
        </w:trPr>
        <w:tc>
          <w:tcPr>
            <w:tcW w:w="1338" w:type="dxa"/>
            <w:tcBorders>
              <w:top w:val="single" w:color="auto" w:sz="4" w:space="0"/>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、地面的清扫、擦洗。</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431" w:hRule="atLeast"/>
          <w:jc w:val="center"/>
        </w:trPr>
        <w:tc>
          <w:tcPr>
            <w:tcW w:w="1338" w:type="dxa"/>
            <w:tcBorders>
              <w:top w:val="nil"/>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、地面的清洗。</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光洁，无污迹及杂物</w:t>
            </w:r>
          </w:p>
        </w:tc>
      </w:tr>
      <w:tr>
        <w:tblPrEx>
          <w:tblCellMar>
            <w:top w:w="0" w:type="dxa"/>
            <w:left w:w="10" w:type="dxa"/>
            <w:bottom w:w="0" w:type="dxa"/>
            <w:right w:w="10" w:type="dxa"/>
          </w:tblCellMar>
        </w:tblPrEx>
        <w:trPr>
          <w:trHeight w:val="423" w:hRule="atLeast"/>
          <w:jc w:val="center"/>
        </w:trPr>
        <w:tc>
          <w:tcPr>
            <w:tcW w:w="1338" w:type="dxa"/>
            <w:tcBorders>
              <w:top w:val="nil"/>
              <w:left w:val="single" w:color="auto" w:sz="4" w:space="0"/>
              <w:bottom w:val="nil"/>
              <w:right w:val="nil"/>
            </w:tcBorders>
            <w:shd w:val="clear" w:color="auto" w:fill="FFFFFF"/>
            <w:vAlign w:val="bottom"/>
          </w:tcPr>
          <w:p>
            <w:pPr>
              <w:pStyle w:val="9"/>
              <w:widowControl w:val="0"/>
              <w:spacing w:before="0" w:beforeAutospacing="0" w:after="0" w:afterAutospacing="0"/>
              <w:ind w:firstLine="429" w:firstLineChars="195"/>
              <w:rPr>
                <w:rFonts w:hint="default" w:cs="宋体"/>
                <w:color w:val="000000"/>
                <w:sz w:val="22"/>
                <w:szCs w:val="22"/>
              </w:rPr>
            </w:pPr>
            <w:r>
              <w:rPr>
                <w:rFonts w:cs="宋体"/>
                <w:color w:val="000000"/>
                <w:sz w:val="22"/>
                <w:szCs w:val="22"/>
              </w:rPr>
              <w:t>更</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、衣柜、座椅。</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无污迹、无尘土</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 xml:space="preserve">4 </w:t>
            </w:r>
            <w:r>
              <w:rPr>
                <w:rFonts w:cs="宋体"/>
                <w:color w:val="000000"/>
                <w:sz w:val="22"/>
                <w:szCs w:val="22"/>
              </w:rPr>
              <w:t>、镜面的擦拭。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光洁明亮、无污迹</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nil"/>
            </w:tcBorders>
            <w:shd w:val="clear" w:color="auto" w:fill="FFFFFF"/>
            <w:vAlign w:val="bottom"/>
          </w:tcPr>
          <w:p>
            <w:pPr>
              <w:pStyle w:val="9"/>
              <w:widowControl w:val="0"/>
              <w:spacing w:before="0" w:beforeAutospacing="0" w:after="0" w:afterAutospacing="0"/>
              <w:ind w:firstLine="440" w:firstLineChars="200"/>
              <w:rPr>
                <w:rFonts w:hint="default" w:cs="宋体"/>
                <w:color w:val="000000"/>
                <w:sz w:val="22"/>
                <w:szCs w:val="22"/>
              </w:rPr>
            </w:pPr>
            <w:r>
              <w:rPr>
                <w:rFonts w:cs="宋体"/>
                <w:color w:val="000000"/>
                <w:sz w:val="22"/>
                <w:szCs w:val="22"/>
              </w:rPr>
              <w:t>衣</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、墙壁及踢脚线的擦拭。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431" w:hRule="atLeast"/>
          <w:jc w:val="center"/>
        </w:trPr>
        <w:tc>
          <w:tcPr>
            <w:tcW w:w="1338" w:type="dxa"/>
            <w:tcBorders>
              <w:top w:val="nil"/>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、天花板灯具的擦拭。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光洁明亮</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nil"/>
            </w:tcBorders>
            <w:shd w:val="clear" w:color="auto" w:fill="FFFFFF"/>
            <w:vAlign w:val="bottom"/>
          </w:tcPr>
          <w:p>
            <w:pPr>
              <w:pStyle w:val="9"/>
              <w:widowControl w:val="0"/>
              <w:spacing w:before="0" w:beforeAutospacing="0" w:after="0" w:afterAutospacing="0"/>
              <w:ind w:firstLine="429" w:firstLineChars="195"/>
              <w:rPr>
                <w:rFonts w:hint="default" w:cs="宋体"/>
                <w:color w:val="000000"/>
                <w:sz w:val="22"/>
                <w:szCs w:val="22"/>
              </w:rPr>
            </w:pPr>
            <w:r>
              <w:rPr>
                <w:rFonts w:cs="宋体"/>
                <w:color w:val="000000"/>
                <w:sz w:val="22"/>
                <w:szCs w:val="22"/>
              </w:rPr>
              <w:t>室</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rPr>
                <w:rFonts w:hint="default" w:cs="宋体"/>
                <w:color w:val="000000"/>
                <w:sz w:val="22"/>
                <w:szCs w:val="22"/>
              </w:rPr>
            </w:pPr>
            <w:r>
              <w:rPr>
                <w:rFonts w:cs="宋体"/>
                <w:color w:val="000000"/>
                <w:szCs w:val="24"/>
              </w:rPr>
              <w:t xml:space="preserve">  7</w:t>
            </w:r>
            <w:r>
              <w:rPr>
                <w:rFonts w:cs="宋体"/>
                <w:color w:val="000000"/>
                <w:sz w:val="22"/>
                <w:szCs w:val="22"/>
              </w:rPr>
              <w:t>、垃圾的倾倒。</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随时清理</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、空调口的擦拭。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无污迹</w:t>
            </w:r>
          </w:p>
        </w:tc>
      </w:tr>
      <w:tr>
        <w:tblPrEx>
          <w:tblCellMar>
            <w:top w:w="0" w:type="dxa"/>
            <w:left w:w="10" w:type="dxa"/>
            <w:bottom w:w="0" w:type="dxa"/>
            <w:right w:w="10" w:type="dxa"/>
          </w:tblCellMar>
        </w:tblPrEx>
        <w:trPr>
          <w:trHeight w:val="427" w:hRule="atLeast"/>
          <w:jc w:val="center"/>
        </w:trPr>
        <w:tc>
          <w:tcPr>
            <w:tcW w:w="1338" w:type="dxa"/>
            <w:tcBorders>
              <w:top w:val="single" w:color="auto" w:sz="4" w:space="0"/>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、地面的擦洗、清扫。</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无浮土、无污迹</w:t>
            </w:r>
          </w:p>
        </w:tc>
      </w:tr>
      <w:tr>
        <w:tblPrEx>
          <w:tblCellMar>
            <w:top w:w="0" w:type="dxa"/>
            <w:left w:w="10" w:type="dxa"/>
            <w:bottom w:w="0" w:type="dxa"/>
            <w:right w:w="10" w:type="dxa"/>
          </w:tblCellMar>
        </w:tblPrEx>
        <w:trPr>
          <w:trHeight w:val="431" w:hRule="atLeast"/>
          <w:jc w:val="center"/>
        </w:trPr>
        <w:tc>
          <w:tcPr>
            <w:tcW w:w="1338" w:type="dxa"/>
            <w:tcBorders>
              <w:top w:val="nil"/>
              <w:left w:val="single" w:color="auto" w:sz="4" w:space="0"/>
              <w:bottom w:val="nil"/>
              <w:right w:val="nil"/>
            </w:tcBorders>
            <w:shd w:val="clear" w:color="auto" w:fill="FFFFFF"/>
            <w:vAlign w:val="bottom"/>
          </w:tcPr>
          <w:p>
            <w:pPr>
              <w:pStyle w:val="9"/>
              <w:widowControl w:val="0"/>
              <w:spacing w:before="0" w:beforeAutospacing="0" w:after="0" w:afterAutospacing="0"/>
              <w:ind w:firstLine="440" w:firstLineChars="200"/>
              <w:rPr>
                <w:rFonts w:hint="default" w:cs="宋体"/>
                <w:color w:val="000000"/>
                <w:sz w:val="22"/>
                <w:szCs w:val="22"/>
              </w:rPr>
            </w:pPr>
            <w:r>
              <w:rPr>
                <w:rFonts w:cs="宋体"/>
                <w:color w:val="000000"/>
                <w:sz w:val="22"/>
                <w:szCs w:val="22"/>
              </w:rPr>
              <w:t>车</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、标志牌、消防器材的擦拭。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w:t>
            </w:r>
          </w:p>
        </w:tc>
      </w:tr>
      <w:tr>
        <w:tblPrEx>
          <w:tblCellMar>
            <w:top w:w="0" w:type="dxa"/>
            <w:left w:w="10" w:type="dxa"/>
            <w:bottom w:w="0" w:type="dxa"/>
            <w:right w:w="10" w:type="dxa"/>
          </w:tblCellMar>
        </w:tblPrEx>
        <w:trPr>
          <w:trHeight w:val="427" w:hRule="atLeast"/>
          <w:jc w:val="center"/>
        </w:trPr>
        <w:tc>
          <w:tcPr>
            <w:tcW w:w="1338" w:type="dxa"/>
            <w:tcBorders>
              <w:top w:val="nil"/>
              <w:left w:val="single" w:color="auto" w:sz="4" w:space="0"/>
              <w:bottom w:val="nil"/>
              <w:right w:val="nil"/>
            </w:tcBorders>
            <w:shd w:val="clear" w:color="auto" w:fill="FFFFFF"/>
            <w:vAlign w:val="bottom"/>
          </w:tcPr>
          <w:p>
            <w:pPr>
              <w:pStyle w:val="9"/>
              <w:widowControl w:val="0"/>
              <w:spacing w:before="0" w:beforeAutospacing="0" w:after="0" w:afterAutospacing="0"/>
              <w:ind w:firstLine="440" w:firstLineChars="200"/>
              <w:rPr>
                <w:rFonts w:hint="default" w:cs="宋体"/>
                <w:color w:val="000000"/>
                <w:sz w:val="22"/>
                <w:szCs w:val="22"/>
              </w:rPr>
            </w:pPr>
            <w:r>
              <w:rPr>
                <w:rFonts w:cs="宋体"/>
                <w:color w:val="000000"/>
                <w:sz w:val="22"/>
                <w:szCs w:val="22"/>
              </w:rPr>
              <w:t>库</w:t>
            </w: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、墙壁的除尘。</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周期清洁</w:t>
            </w:r>
          </w:p>
        </w:tc>
      </w:tr>
      <w:tr>
        <w:tblPrEx>
          <w:tblCellMar>
            <w:top w:w="0" w:type="dxa"/>
            <w:left w:w="10" w:type="dxa"/>
            <w:bottom w:w="0" w:type="dxa"/>
            <w:right w:w="10" w:type="dxa"/>
          </w:tblCellMar>
        </w:tblPrEx>
        <w:trPr>
          <w:trHeight w:val="621" w:hRule="atLeast"/>
          <w:jc w:val="center"/>
        </w:trPr>
        <w:tc>
          <w:tcPr>
            <w:tcW w:w="1338" w:type="dxa"/>
            <w:tcBorders>
              <w:top w:val="nil"/>
              <w:left w:val="single" w:color="auto" w:sz="4" w:space="0"/>
              <w:bottom w:val="single" w:color="auto" w:sz="4" w:space="0"/>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、开关、壁灯的擦拭。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461" w:hRule="atLeast"/>
          <w:jc w:val="center"/>
        </w:trPr>
        <w:tc>
          <w:tcPr>
            <w:tcW w:w="1338" w:type="dxa"/>
            <w:vMerge w:val="restart"/>
            <w:tcBorders>
              <w:top w:val="single" w:color="auto" w:sz="4" w:space="0"/>
              <w:left w:val="single" w:color="auto" w:sz="4" w:space="0"/>
              <w:bottom w:val="nil"/>
              <w:right w:val="nil"/>
            </w:tcBorders>
            <w:shd w:val="clear" w:color="auto" w:fill="FFFFFF"/>
          </w:tcPr>
          <w:p>
            <w:pPr>
              <w:spacing w:before="100" w:beforeAutospacing="1" w:after="100" w:afterAutospacing="1"/>
              <w:jc w:val="left"/>
              <w:rPr>
                <w:color w:val="000000"/>
                <w:sz w:val="10"/>
                <w:szCs w:val="10"/>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、垃圾的倾倒。</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随时清理</w:t>
            </w:r>
          </w:p>
        </w:tc>
      </w:tr>
      <w:tr>
        <w:tblPrEx>
          <w:tblCellMar>
            <w:top w:w="0" w:type="dxa"/>
            <w:left w:w="10" w:type="dxa"/>
            <w:bottom w:w="0" w:type="dxa"/>
            <w:right w:w="10" w:type="dxa"/>
          </w:tblCellMar>
        </w:tblPrEx>
        <w:trPr>
          <w:trHeight w:val="451" w:hRule="atLeast"/>
          <w:jc w:val="center"/>
        </w:trPr>
        <w:tc>
          <w:tcPr>
            <w:tcW w:w="1338" w:type="dxa"/>
            <w:vMerge w:val="continue"/>
            <w:tcBorders>
              <w:top w:val="single" w:color="auto" w:sz="4" w:space="0"/>
              <w:left w:val="single" w:color="auto" w:sz="4" w:space="0"/>
              <w:bottom w:val="nil"/>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nil"/>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、天花板上灯具的擦拭。</w:t>
            </w:r>
          </w:p>
        </w:tc>
        <w:tc>
          <w:tcPr>
            <w:tcW w:w="2665" w:type="dxa"/>
            <w:tcBorders>
              <w:top w:val="single" w:color="auto" w:sz="4" w:space="0"/>
              <w:left w:val="single" w:color="auto" w:sz="4" w:space="0"/>
              <w:bottom w:val="nil"/>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光亮</w:t>
            </w:r>
          </w:p>
        </w:tc>
      </w:tr>
      <w:tr>
        <w:tblPrEx>
          <w:tblCellMar>
            <w:top w:w="0" w:type="dxa"/>
            <w:left w:w="10" w:type="dxa"/>
            <w:bottom w:w="0" w:type="dxa"/>
            <w:right w:w="10" w:type="dxa"/>
          </w:tblCellMar>
        </w:tblPrEx>
        <w:trPr>
          <w:trHeight w:val="461" w:hRule="atLeast"/>
          <w:jc w:val="center"/>
        </w:trPr>
        <w:tc>
          <w:tcPr>
            <w:tcW w:w="1338" w:type="dxa"/>
            <w:vMerge w:val="continue"/>
            <w:tcBorders>
              <w:top w:val="single" w:color="auto" w:sz="4" w:space="0"/>
              <w:left w:val="single" w:color="auto" w:sz="4" w:space="0"/>
              <w:bottom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、地面刷洗。</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w:t>
            </w:r>
          </w:p>
        </w:tc>
      </w:tr>
      <w:tr>
        <w:tblPrEx>
          <w:tblCellMar>
            <w:top w:w="0" w:type="dxa"/>
            <w:left w:w="10" w:type="dxa"/>
            <w:bottom w:w="0" w:type="dxa"/>
            <w:right w:w="10" w:type="dxa"/>
          </w:tblCellMar>
        </w:tblPrEx>
        <w:trPr>
          <w:trHeight w:val="461" w:hRule="atLeast"/>
          <w:jc w:val="center"/>
        </w:trPr>
        <w:tc>
          <w:tcPr>
            <w:tcW w:w="1338" w:type="dxa"/>
            <w:vMerge w:val="restart"/>
            <w:tcBorders>
              <w:top w:val="single" w:color="auto" w:sz="4" w:space="0"/>
              <w:left w:val="single" w:color="auto" w:sz="4" w:space="0"/>
              <w:right w:val="nil"/>
            </w:tcBorders>
            <w:shd w:val="clear" w:color="auto" w:fill="FFFFFF"/>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ind w:left="239" w:leftChars="114"/>
              <w:jc w:val="left"/>
              <w:rPr>
                <w:rFonts w:ascii="宋体"/>
                <w:sz w:val="24"/>
                <w:szCs w:val="24"/>
              </w:rPr>
            </w:pPr>
            <w:r>
              <w:rPr>
                <w:rFonts w:hint="eastAsia" w:ascii="宋体"/>
                <w:sz w:val="24"/>
                <w:szCs w:val="24"/>
              </w:rPr>
              <w:t>公寓</w:t>
            </w:r>
          </w:p>
        </w:tc>
        <w:tc>
          <w:tcPr>
            <w:tcW w:w="4316" w:type="dxa"/>
            <w:tcBorders>
              <w:top w:val="single" w:color="auto" w:sz="4" w:space="0"/>
              <w:left w:val="single" w:color="auto" w:sz="4" w:space="0"/>
              <w:bottom w:val="single" w:color="auto" w:sz="4" w:space="0"/>
              <w:right w:val="nil"/>
            </w:tcBorders>
            <w:shd w:val="clear" w:color="auto" w:fill="FFFFFF"/>
            <w:vAlign w:val="center"/>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w:t>
            </w:r>
            <w:r>
              <w:rPr>
                <w:rFonts w:cs="宋体"/>
                <w:color w:val="000000"/>
                <w:sz w:val="22"/>
                <w:szCs w:val="22"/>
              </w:rPr>
              <w:t>、做床换床单</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line="403" w:lineRule="exact"/>
              <w:jc w:val="center"/>
              <w:rPr>
                <w:rFonts w:hint="default" w:cs="宋体"/>
                <w:color w:val="000000"/>
                <w:sz w:val="22"/>
                <w:szCs w:val="22"/>
              </w:rPr>
            </w:pPr>
            <w:r>
              <w:rPr>
                <w:rFonts w:cs="宋体"/>
                <w:color w:val="000000"/>
                <w:sz w:val="22"/>
                <w:szCs w:val="22"/>
              </w:rPr>
              <w:t>无头发、无污迹、 如有环保卡整理平整</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2</w:t>
            </w:r>
            <w:r>
              <w:rPr>
                <w:rFonts w:cs="宋体"/>
                <w:color w:val="000000"/>
                <w:sz w:val="22"/>
                <w:szCs w:val="22"/>
              </w:rPr>
              <w:t>、房间家具的擦拭。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干净整洁、码放原位</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3</w:t>
            </w:r>
            <w:r>
              <w:rPr>
                <w:rFonts w:cs="宋体"/>
                <w:color w:val="000000"/>
                <w:sz w:val="22"/>
                <w:szCs w:val="22"/>
              </w:rPr>
              <w:t>、玻璃器皿和水壶冰桶。</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干净整洁无残留</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4</w:t>
            </w:r>
            <w:r>
              <w:rPr>
                <w:rFonts w:cs="宋体"/>
                <w:color w:val="000000"/>
                <w:sz w:val="22"/>
                <w:szCs w:val="22"/>
              </w:rPr>
              <w:t>、开关、壁灯的擦拭。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无印迹</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5</w:t>
            </w:r>
            <w:r>
              <w:rPr>
                <w:rFonts w:cs="宋体"/>
                <w:color w:val="000000"/>
                <w:sz w:val="22"/>
                <w:szCs w:val="22"/>
              </w:rPr>
              <w:t>、垃圾的倾倒、垃圾桶擦拭。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干净整洁无残留</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6</w:t>
            </w:r>
            <w:r>
              <w:rPr>
                <w:rFonts w:cs="宋体"/>
                <w:color w:val="000000"/>
                <w:sz w:val="22"/>
                <w:szCs w:val="22"/>
              </w:rPr>
              <w:t>、墙面壁画的擦拭。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7</w:t>
            </w:r>
            <w:r>
              <w:rPr>
                <w:rFonts w:cs="宋体"/>
                <w:color w:val="000000"/>
                <w:sz w:val="22"/>
                <w:szCs w:val="22"/>
              </w:rPr>
              <w:t>、地毯吸尘。</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8</w:t>
            </w:r>
            <w:r>
              <w:rPr>
                <w:rFonts w:cs="宋体"/>
                <w:color w:val="000000"/>
                <w:sz w:val="22"/>
                <w:szCs w:val="22"/>
              </w:rPr>
              <w:t>、镜面擦拭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干净无浮土无残留</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9</w:t>
            </w:r>
            <w:r>
              <w:rPr>
                <w:rFonts w:cs="宋体"/>
                <w:color w:val="000000"/>
                <w:sz w:val="22"/>
                <w:szCs w:val="22"/>
              </w:rPr>
              <w:t>、浴缸马桶面盆</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干净无浮土无残留</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10</w:t>
            </w:r>
            <w:r>
              <w:rPr>
                <w:rFonts w:cs="宋体"/>
                <w:color w:val="000000"/>
                <w:sz w:val="22"/>
                <w:szCs w:val="22"/>
              </w:rPr>
              <w:t>、物品补充</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按酒店规定补充或撤换</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11</w:t>
            </w:r>
            <w:r>
              <w:rPr>
                <w:rFonts w:cs="宋体"/>
                <w:color w:val="000000"/>
                <w:sz w:val="22"/>
                <w:szCs w:val="22"/>
              </w:rPr>
              <w:t>、棉织品更换</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按酒店规定补充或撤换</w:t>
            </w:r>
          </w:p>
        </w:tc>
      </w:tr>
      <w:tr>
        <w:tblPrEx>
          <w:tblCellMar>
            <w:top w:w="0" w:type="dxa"/>
            <w:left w:w="10" w:type="dxa"/>
            <w:bottom w:w="0" w:type="dxa"/>
            <w:right w:w="10" w:type="dxa"/>
          </w:tblCellMar>
        </w:tblPrEx>
        <w:trPr>
          <w:trHeight w:val="461" w:hRule="atLeast"/>
          <w:jc w:val="center"/>
        </w:trPr>
        <w:tc>
          <w:tcPr>
            <w:tcW w:w="1338" w:type="dxa"/>
            <w:vMerge w:val="continue"/>
            <w:tcBorders>
              <w:left w:val="single" w:color="auto" w:sz="4" w:space="0"/>
              <w:bottom w:val="single" w:color="auto" w:sz="4" w:space="0"/>
              <w:right w:val="nil"/>
            </w:tcBorders>
            <w:shd w:val="clear" w:color="auto" w:fill="FFFFFF"/>
          </w:tcPr>
          <w:p>
            <w:pPr>
              <w:jc w:val="left"/>
              <w:rPr>
                <w:rFonts w:ascii="宋体"/>
                <w:sz w:val="24"/>
                <w:szCs w:val="24"/>
              </w:rPr>
            </w:pPr>
          </w:p>
        </w:tc>
        <w:tc>
          <w:tcPr>
            <w:tcW w:w="4316" w:type="dxa"/>
            <w:tcBorders>
              <w:top w:val="single" w:color="auto" w:sz="4" w:space="0"/>
              <w:left w:val="single" w:color="auto" w:sz="4" w:space="0"/>
              <w:bottom w:val="single" w:color="auto" w:sz="4" w:space="0"/>
              <w:right w:val="nil"/>
            </w:tcBorders>
            <w:shd w:val="clear" w:color="auto" w:fill="FFFFFF"/>
            <w:vAlign w:val="bottom"/>
          </w:tcPr>
          <w:p>
            <w:pPr>
              <w:pStyle w:val="9"/>
              <w:widowControl w:val="0"/>
              <w:spacing w:before="0" w:beforeAutospacing="0" w:after="0" w:afterAutospacing="0"/>
              <w:ind w:firstLine="240" w:firstLineChars="100"/>
              <w:rPr>
                <w:rFonts w:hint="default" w:cs="宋体"/>
                <w:color w:val="000000"/>
                <w:sz w:val="22"/>
                <w:szCs w:val="22"/>
              </w:rPr>
            </w:pPr>
            <w:r>
              <w:rPr>
                <w:rFonts w:cs="宋体"/>
                <w:color w:val="000000"/>
                <w:szCs w:val="24"/>
              </w:rPr>
              <w:t>12</w:t>
            </w:r>
            <w:r>
              <w:rPr>
                <w:rFonts w:cs="宋体"/>
                <w:color w:val="000000"/>
                <w:sz w:val="22"/>
                <w:szCs w:val="22"/>
              </w:rPr>
              <w:t>、地面擦拭</w:t>
            </w:r>
          </w:p>
        </w:tc>
        <w:tc>
          <w:tcPr>
            <w:tcW w:w="266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widowControl w:val="0"/>
              <w:spacing w:before="0" w:beforeAutospacing="0" w:after="0" w:afterAutospacing="0"/>
              <w:jc w:val="center"/>
              <w:rPr>
                <w:rFonts w:hint="default" w:cs="宋体"/>
                <w:color w:val="000000"/>
                <w:sz w:val="22"/>
                <w:szCs w:val="22"/>
              </w:rPr>
            </w:pPr>
            <w:r>
              <w:rPr>
                <w:rFonts w:cs="宋体"/>
                <w:color w:val="000000"/>
                <w:sz w:val="22"/>
                <w:szCs w:val="22"/>
              </w:rPr>
              <w:t>干净无浮土</w:t>
            </w:r>
          </w:p>
        </w:tc>
      </w:tr>
    </w:tbl>
    <w:p>
      <w:pPr>
        <w:spacing w:before="100" w:beforeAutospacing="1" w:after="100" w:afterAutospacing="1" w:line="1" w:lineRule="exact"/>
        <w:jc w:val="left"/>
        <w:rPr>
          <w:color w:val="000000"/>
          <w:sz w:val="24"/>
          <w:szCs w:val="24"/>
        </w:rPr>
      </w:pP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、报名开始日期及截止日期</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1、报名开始日期：202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2、报名截止日期：202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下午4</w:t>
      </w:r>
      <w:r>
        <w:rPr>
          <w:rFonts w:hint="eastAsia" w:ascii="宋体" w:hAnsi="宋体" w:eastAsia="宋体" w:cs="宋体"/>
          <w:kern w:val="0"/>
          <w:sz w:val="24"/>
          <w:szCs w:val="24"/>
        </w:rPr>
        <w:t>点前截止。</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报名</w:t>
      </w:r>
      <w:r>
        <w:rPr>
          <w:rFonts w:hint="eastAsia" w:ascii="宋体" w:hAnsi="宋体" w:eastAsia="宋体" w:cs="宋体"/>
          <w:b/>
          <w:kern w:val="0"/>
          <w:sz w:val="24"/>
          <w:szCs w:val="24"/>
        </w:rPr>
        <w:t>文件</w:t>
      </w:r>
      <w:r>
        <w:rPr>
          <w:rFonts w:hint="eastAsia" w:ascii="宋体" w:hAnsi="宋体" w:eastAsia="宋体" w:cs="宋体"/>
          <w:b/>
          <w:kern w:val="0"/>
          <w:sz w:val="24"/>
          <w:szCs w:val="24"/>
          <w:lang w:eastAsia="zh-CN"/>
        </w:rPr>
        <w:t>及</w:t>
      </w:r>
      <w:r>
        <w:rPr>
          <w:rFonts w:hint="eastAsia" w:ascii="宋体" w:hAnsi="宋体" w:eastAsia="宋体" w:cs="宋体"/>
          <w:b/>
          <w:kern w:val="0"/>
          <w:sz w:val="24"/>
          <w:szCs w:val="24"/>
        </w:rPr>
        <w:t>递交</w:t>
      </w:r>
    </w:p>
    <w:p>
      <w:pPr>
        <w:widowControl/>
        <w:shd w:val="clear" w:color="auto" w:fill="FFFFFF"/>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1、报名文件直接发送至高先生邮箱。</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、开标时间以招标文件约定为准。</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rPr>
        <w:t>、定标原则</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综合实力强，价格合理</w:t>
      </w:r>
      <w:r>
        <w:rPr>
          <w:rFonts w:hint="eastAsia" w:ascii="宋体" w:hAnsi="宋体" w:eastAsia="宋体" w:cs="宋体"/>
          <w:kern w:val="0"/>
          <w:sz w:val="24"/>
          <w:szCs w:val="24"/>
        </w:rPr>
        <w:t>。</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八</w:t>
      </w:r>
      <w:r>
        <w:rPr>
          <w:rFonts w:hint="eastAsia" w:ascii="宋体" w:hAnsi="宋体" w:eastAsia="宋体" w:cs="宋体"/>
          <w:b/>
          <w:kern w:val="0"/>
          <w:sz w:val="24"/>
          <w:szCs w:val="24"/>
        </w:rPr>
        <w:t>、投标联系人及地址</w:t>
      </w:r>
    </w:p>
    <w:p>
      <w:pPr>
        <w:widowControl/>
        <w:shd w:val="clear" w:color="auto" w:fill="FFFFFF"/>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1、联系</w:t>
      </w:r>
      <w:r>
        <w:rPr>
          <w:rFonts w:hint="eastAsia" w:ascii="宋体" w:hAnsi="宋体" w:eastAsia="宋体" w:cs="宋体"/>
          <w:kern w:val="0"/>
          <w:sz w:val="24"/>
          <w:szCs w:val="24"/>
          <w:lang w:val="en-US" w:eastAsia="zh-CN"/>
        </w:rPr>
        <w:t xml:space="preserve">人：高东意 19520124858 </w:t>
      </w:r>
    </w:p>
    <w:p>
      <w:pPr>
        <w:widowControl/>
        <w:shd w:val="clear" w:color="auto" w:fill="FFFFFF"/>
        <w:spacing w:line="360" w:lineRule="auto"/>
        <w:jc w:val="left"/>
        <w:rPr>
          <w:rFonts w:hint="eastAsia" w:ascii="宋体" w:hAnsi="宋体" w:eastAsia="宋体" w:cs="宋体"/>
          <w:i w:val="0"/>
          <w:caps w:val="0"/>
          <w:color w:val="333333"/>
          <w:spacing w:val="0"/>
          <w:sz w:val="24"/>
          <w:szCs w:val="24"/>
          <w:shd w:val="clear" w:color="auto" w:fill="FFFFFF"/>
          <w:lang w:val="en-US"/>
        </w:rPr>
      </w:pPr>
      <w:r>
        <w:rPr>
          <w:rFonts w:hint="eastAsia" w:ascii="宋体" w:hAnsi="宋体" w:eastAsia="宋体" w:cs="宋体"/>
          <w:kern w:val="0"/>
          <w:sz w:val="24"/>
          <w:szCs w:val="24"/>
        </w:rPr>
        <w:t>2、邮箱：</w:t>
      </w:r>
      <w:r>
        <w:rPr>
          <w:rFonts w:hint="eastAsia" w:ascii="宋体" w:hAnsi="宋体" w:eastAsia="宋体" w:cs="宋体"/>
          <w:i w:val="0"/>
          <w:caps w:val="0"/>
          <w:color w:val="333333"/>
          <w:spacing w:val="0"/>
          <w:sz w:val="24"/>
          <w:szCs w:val="24"/>
          <w:shd w:val="clear" w:color="auto" w:fill="FFFFFF"/>
          <w:lang w:val="en-US" w:eastAsia="zh-CN"/>
        </w:rPr>
        <w:fldChar w:fldCharType="begin"/>
      </w:r>
      <w:r>
        <w:rPr>
          <w:rFonts w:hint="eastAsia" w:ascii="宋体" w:hAnsi="宋体" w:eastAsia="宋体" w:cs="宋体"/>
          <w:i w:val="0"/>
          <w:caps w:val="0"/>
          <w:color w:val="333333"/>
          <w:spacing w:val="0"/>
          <w:sz w:val="24"/>
          <w:szCs w:val="24"/>
          <w:shd w:val="clear" w:color="auto" w:fill="FFFFFF"/>
          <w:lang w:val="en-US" w:eastAsia="zh-CN"/>
        </w:rPr>
        <w:instrText xml:space="preserve"> HYPERLINK "mailto:jiajing@guoce.com.cn" </w:instrText>
      </w:r>
      <w:r>
        <w:rPr>
          <w:rFonts w:hint="eastAsia" w:ascii="宋体" w:hAnsi="宋体" w:eastAsia="宋体" w:cs="宋体"/>
          <w:i w:val="0"/>
          <w:caps w:val="0"/>
          <w:color w:val="333333"/>
          <w:spacing w:val="0"/>
          <w:sz w:val="24"/>
          <w:szCs w:val="24"/>
          <w:shd w:val="clear" w:color="auto" w:fill="FFFFFF"/>
          <w:lang w:val="en-US" w:eastAsia="zh-CN"/>
        </w:rPr>
        <w:fldChar w:fldCharType="separate"/>
      </w:r>
      <w:r>
        <w:rPr>
          <w:rStyle w:val="14"/>
          <w:rFonts w:hint="eastAsia" w:ascii="宋体" w:hAnsi="宋体" w:eastAsia="宋体" w:cs="宋体"/>
          <w:i w:val="0"/>
          <w:caps w:val="0"/>
          <w:spacing w:val="0"/>
          <w:sz w:val="24"/>
          <w:szCs w:val="24"/>
          <w:shd w:val="clear" w:color="auto" w:fill="FFFFFF"/>
          <w:lang w:val="en-US" w:eastAsia="zh-CN"/>
        </w:rPr>
        <w:t>gaodongyi</w:t>
      </w:r>
      <w:r>
        <w:rPr>
          <w:rStyle w:val="14"/>
          <w:rFonts w:hint="eastAsia" w:ascii="宋体" w:hAnsi="宋体" w:eastAsia="宋体" w:cs="宋体"/>
          <w:i w:val="0"/>
          <w:caps w:val="0"/>
          <w:spacing w:val="0"/>
          <w:sz w:val="24"/>
          <w:szCs w:val="24"/>
          <w:shd w:val="clear" w:color="auto" w:fill="FFFFFF"/>
          <w:lang w:val="en-US"/>
        </w:rPr>
        <w:t>@guoce.com.cn</w:t>
      </w:r>
      <w:r>
        <w:rPr>
          <w:rFonts w:hint="eastAsia" w:ascii="宋体" w:hAnsi="宋体" w:eastAsia="宋体" w:cs="宋体"/>
          <w:i w:val="0"/>
          <w:caps w:val="0"/>
          <w:color w:val="333333"/>
          <w:spacing w:val="0"/>
          <w:sz w:val="24"/>
          <w:szCs w:val="24"/>
          <w:shd w:val="clear" w:color="auto" w:fill="FFFFFF"/>
          <w:lang w:val="en-US" w:eastAsia="zh-CN"/>
        </w:rPr>
        <w:fldChar w:fldCharType="end"/>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3、报名地址：北京市顺义区</w:t>
      </w:r>
      <w:r>
        <w:rPr>
          <w:rFonts w:hint="eastAsia" w:ascii="宋体" w:hAnsi="宋体" w:eastAsia="宋体" w:cs="宋体"/>
          <w:kern w:val="0"/>
          <w:sz w:val="24"/>
          <w:szCs w:val="24"/>
          <w:lang w:val="en-US" w:eastAsia="zh-CN"/>
        </w:rPr>
        <w:t>汇海南路6号院17</w:t>
      </w:r>
      <w:r>
        <w:rPr>
          <w:rFonts w:hint="eastAsia" w:ascii="宋体" w:hAnsi="宋体" w:eastAsia="宋体" w:cs="宋体"/>
          <w:kern w:val="0"/>
          <w:sz w:val="24"/>
          <w:szCs w:val="24"/>
        </w:rPr>
        <w:t>号楼</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4、企业网址：http://www.guoce.com.cn/</w:t>
      </w:r>
    </w:p>
    <w:p>
      <w:pPr>
        <w:widowControl/>
        <w:shd w:val="clear" w:color="auto" w:fill="FFFFFF"/>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九</w:t>
      </w:r>
      <w:r>
        <w:rPr>
          <w:rFonts w:hint="eastAsia" w:ascii="宋体" w:hAnsi="宋体" w:eastAsia="宋体" w:cs="宋体"/>
          <w:b/>
          <w:kern w:val="0"/>
          <w:sz w:val="24"/>
          <w:szCs w:val="24"/>
        </w:rPr>
        <w:t>、投诉电话</w:t>
      </w:r>
    </w:p>
    <w:p>
      <w:pPr>
        <w:widowControl/>
        <w:shd w:val="clear" w:color="auto" w:fill="FFFFFF"/>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招标监督投诉电话:010-57939500-8</w:t>
      </w:r>
      <w:r>
        <w:rPr>
          <w:rFonts w:hint="eastAsia" w:ascii="宋体" w:hAnsi="宋体" w:eastAsia="宋体" w:cs="宋体"/>
          <w:kern w:val="0"/>
          <w:sz w:val="24"/>
          <w:szCs w:val="24"/>
          <w:lang w:val="en-US" w:eastAsia="zh-CN"/>
        </w:rPr>
        <w:t>355</w:t>
      </w:r>
    </w:p>
    <w:p>
      <w:pPr>
        <w:widowControl/>
        <w:shd w:val="clear" w:color="auto" w:fill="FFFFFF"/>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李女士：18618276809</w:t>
      </w:r>
    </w:p>
    <w:p>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邮箱：limingxiang@guoce.com.cn</w:t>
      </w:r>
    </w:p>
    <w:p>
      <w:pPr>
        <w:widowControl/>
        <w:shd w:val="clear" w:color="auto" w:fill="FFFFFF"/>
        <w:spacing w:line="360" w:lineRule="auto"/>
        <w:jc w:val="left"/>
        <w:rPr>
          <w:rFonts w:hint="eastAsia" w:ascii="宋体" w:hAnsi="宋体" w:eastAsia="宋体" w:cs="宋体"/>
          <w:kern w:val="0"/>
          <w:sz w:val="24"/>
          <w:szCs w:val="24"/>
        </w:rPr>
      </w:pPr>
    </w:p>
    <w:p>
      <w:pPr>
        <w:widowControl/>
        <w:shd w:val="clear" w:color="auto" w:fill="FFFFFF"/>
        <w:spacing w:line="360" w:lineRule="auto"/>
        <w:ind w:firstLine="4320" w:firstLineChars="1800"/>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北京国测国际会议会展中心</w:t>
      </w:r>
      <w:r>
        <w:rPr>
          <w:rFonts w:hint="eastAsia" w:ascii="宋体" w:hAnsi="宋体" w:eastAsia="宋体" w:cs="宋体"/>
          <w:kern w:val="0"/>
          <w:sz w:val="24"/>
          <w:szCs w:val="24"/>
        </w:rPr>
        <w:t>有限公司</w:t>
      </w:r>
    </w:p>
    <w:p>
      <w:pPr>
        <w:widowControl/>
        <w:shd w:val="clear" w:color="auto" w:fill="FFFFFF"/>
        <w:spacing w:line="360" w:lineRule="auto"/>
        <w:jc w:val="right"/>
        <w:rPr>
          <w:rFonts w:hint="eastAsia" w:ascii="宋体" w:hAnsi="宋体" w:eastAsia="宋体" w:cs="宋体"/>
          <w:sz w:val="21"/>
          <w:szCs w:val="22"/>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DC367"/>
    <w:multiLevelType w:val="singleLevel"/>
    <w:tmpl w:val="9A9DC367"/>
    <w:lvl w:ilvl="0" w:tentative="0">
      <w:start w:val="2"/>
      <w:numFmt w:val="chineseCounting"/>
      <w:suff w:val="nothing"/>
      <w:lvlText w:val="（%1）"/>
      <w:lvlJc w:val="left"/>
      <w:rPr>
        <w:rFonts w:hint="eastAsia"/>
      </w:rPr>
    </w:lvl>
  </w:abstractNum>
  <w:abstractNum w:abstractNumId="1">
    <w:nsid w:val="118834EB"/>
    <w:multiLevelType w:val="singleLevel"/>
    <w:tmpl w:val="118834EB"/>
    <w:lvl w:ilvl="0" w:tentative="0">
      <w:start w:val="1"/>
      <w:numFmt w:val="decimal"/>
      <w:lvlText w:val="%1."/>
      <w:lvlJc w:val="left"/>
      <w:pPr>
        <w:tabs>
          <w:tab w:val="left" w:pos="312"/>
        </w:tabs>
        <w:ind w:left="360" w:firstLine="0"/>
      </w:pPr>
    </w:lvl>
  </w:abstractNum>
  <w:abstractNum w:abstractNumId="2">
    <w:nsid w:val="650D0194"/>
    <w:multiLevelType w:val="singleLevel"/>
    <w:tmpl w:val="650D0194"/>
    <w:lvl w:ilvl="0" w:tentative="0">
      <w:start w:val="1"/>
      <w:numFmt w:val="decimal"/>
      <w:lvlText w:val="%1."/>
      <w:lvlJc w:val="left"/>
      <w:pPr>
        <w:tabs>
          <w:tab w:val="left" w:pos="312"/>
        </w:tabs>
      </w:pPr>
    </w:lvl>
  </w:abstractNum>
  <w:abstractNum w:abstractNumId="3">
    <w:nsid w:val="67235623"/>
    <w:multiLevelType w:val="singleLevel"/>
    <w:tmpl w:val="67235623"/>
    <w:lvl w:ilvl="0" w:tentative="0">
      <w:start w:val="1"/>
      <w:numFmt w:val="decimal"/>
      <w:lvlText w:val="%1."/>
      <w:lvlJc w:val="left"/>
      <w:pPr>
        <w:tabs>
          <w:tab w:val="left" w:pos="312"/>
        </w:tabs>
        <w:ind w:left="481"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NmZjMDkzMTQ3MjExODkxZDg1NTk5NTBlN2RhMDAifQ=="/>
  </w:docVars>
  <w:rsids>
    <w:rsidRoot w:val="00C16BE7"/>
    <w:rsid w:val="00000027"/>
    <w:rsid w:val="00001947"/>
    <w:rsid w:val="000046D5"/>
    <w:rsid w:val="000050CC"/>
    <w:rsid w:val="00006EAE"/>
    <w:rsid w:val="00014920"/>
    <w:rsid w:val="00014F58"/>
    <w:rsid w:val="00015256"/>
    <w:rsid w:val="00024EA1"/>
    <w:rsid w:val="00027F57"/>
    <w:rsid w:val="00033D0D"/>
    <w:rsid w:val="00034162"/>
    <w:rsid w:val="00042507"/>
    <w:rsid w:val="00053F6F"/>
    <w:rsid w:val="000604E0"/>
    <w:rsid w:val="0006134C"/>
    <w:rsid w:val="000657FB"/>
    <w:rsid w:val="00077117"/>
    <w:rsid w:val="00077CFD"/>
    <w:rsid w:val="00080665"/>
    <w:rsid w:val="00084FF4"/>
    <w:rsid w:val="00087086"/>
    <w:rsid w:val="00095873"/>
    <w:rsid w:val="000A1C02"/>
    <w:rsid w:val="000A4CDA"/>
    <w:rsid w:val="000A69C3"/>
    <w:rsid w:val="000B1E3D"/>
    <w:rsid w:val="000B5050"/>
    <w:rsid w:val="000C0365"/>
    <w:rsid w:val="000C36B0"/>
    <w:rsid w:val="000C5301"/>
    <w:rsid w:val="000C6130"/>
    <w:rsid w:val="000D78A9"/>
    <w:rsid w:val="000E25E9"/>
    <w:rsid w:val="000F1F70"/>
    <w:rsid w:val="000F1FDB"/>
    <w:rsid w:val="000F361D"/>
    <w:rsid w:val="001035E0"/>
    <w:rsid w:val="001060CC"/>
    <w:rsid w:val="00122F3D"/>
    <w:rsid w:val="00123656"/>
    <w:rsid w:val="00124E0B"/>
    <w:rsid w:val="00125984"/>
    <w:rsid w:val="0013003E"/>
    <w:rsid w:val="00132C38"/>
    <w:rsid w:val="00144B60"/>
    <w:rsid w:val="00145517"/>
    <w:rsid w:val="00147A1B"/>
    <w:rsid w:val="0015015E"/>
    <w:rsid w:val="001568B7"/>
    <w:rsid w:val="00161366"/>
    <w:rsid w:val="00163726"/>
    <w:rsid w:val="00164D1A"/>
    <w:rsid w:val="001669FF"/>
    <w:rsid w:val="0017134B"/>
    <w:rsid w:val="00187A32"/>
    <w:rsid w:val="00191391"/>
    <w:rsid w:val="00193BEA"/>
    <w:rsid w:val="00193CE4"/>
    <w:rsid w:val="0019558D"/>
    <w:rsid w:val="00197E5F"/>
    <w:rsid w:val="001A45FB"/>
    <w:rsid w:val="001A6591"/>
    <w:rsid w:val="001A66F5"/>
    <w:rsid w:val="001A7E25"/>
    <w:rsid w:val="001B2D43"/>
    <w:rsid w:val="001C102A"/>
    <w:rsid w:val="001C3EE1"/>
    <w:rsid w:val="001C5A6F"/>
    <w:rsid w:val="001C5EF8"/>
    <w:rsid w:val="001D2CC8"/>
    <w:rsid w:val="001D2EAC"/>
    <w:rsid w:val="001D3B5F"/>
    <w:rsid w:val="001D40A9"/>
    <w:rsid w:val="001D61C8"/>
    <w:rsid w:val="001D69AA"/>
    <w:rsid w:val="001E045C"/>
    <w:rsid w:val="001E0D2A"/>
    <w:rsid w:val="001E6005"/>
    <w:rsid w:val="001F3974"/>
    <w:rsid w:val="001F4F02"/>
    <w:rsid w:val="0020025D"/>
    <w:rsid w:val="00206047"/>
    <w:rsid w:val="00210751"/>
    <w:rsid w:val="00211BB2"/>
    <w:rsid w:val="00222DF8"/>
    <w:rsid w:val="00224B9A"/>
    <w:rsid w:val="0023070B"/>
    <w:rsid w:val="0023665C"/>
    <w:rsid w:val="00240D15"/>
    <w:rsid w:val="00242BE4"/>
    <w:rsid w:val="0024583E"/>
    <w:rsid w:val="00246124"/>
    <w:rsid w:val="002466DF"/>
    <w:rsid w:val="002468E8"/>
    <w:rsid w:val="00250740"/>
    <w:rsid w:val="00252015"/>
    <w:rsid w:val="00253E73"/>
    <w:rsid w:val="00256D62"/>
    <w:rsid w:val="00256D99"/>
    <w:rsid w:val="00257862"/>
    <w:rsid w:val="002578E3"/>
    <w:rsid w:val="0026552C"/>
    <w:rsid w:val="00265ABB"/>
    <w:rsid w:val="00265E64"/>
    <w:rsid w:val="00272E9A"/>
    <w:rsid w:val="00273384"/>
    <w:rsid w:val="00273F0D"/>
    <w:rsid w:val="0027526B"/>
    <w:rsid w:val="00280596"/>
    <w:rsid w:val="0029181B"/>
    <w:rsid w:val="002926B9"/>
    <w:rsid w:val="00292801"/>
    <w:rsid w:val="00292C35"/>
    <w:rsid w:val="002948D8"/>
    <w:rsid w:val="002A0378"/>
    <w:rsid w:val="002A260C"/>
    <w:rsid w:val="002A26EB"/>
    <w:rsid w:val="002A2CFD"/>
    <w:rsid w:val="002B017C"/>
    <w:rsid w:val="002B2123"/>
    <w:rsid w:val="002B4CE4"/>
    <w:rsid w:val="002C0426"/>
    <w:rsid w:val="002C0B8E"/>
    <w:rsid w:val="002D5823"/>
    <w:rsid w:val="002D730F"/>
    <w:rsid w:val="002E29FB"/>
    <w:rsid w:val="002E40BA"/>
    <w:rsid w:val="002E5E80"/>
    <w:rsid w:val="002E7FBD"/>
    <w:rsid w:val="002F1B96"/>
    <w:rsid w:val="002F2072"/>
    <w:rsid w:val="002F223B"/>
    <w:rsid w:val="002F32D6"/>
    <w:rsid w:val="002F47D6"/>
    <w:rsid w:val="00300BCE"/>
    <w:rsid w:val="00305780"/>
    <w:rsid w:val="0031051E"/>
    <w:rsid w:val="00311A38"/>
    <w:rsid w:val="00311E33"/>
    <w:rsid w:val="003125F6"/>
    <w:rsid w:val="00312FD1"/>
    <w:rsid w:val="00313851"/>
    <w:rsid w:val="00314739"/>
    <w:rsid w:val="00317E8D"/>
    <w:rsid w:val="00320063"/>
    <w:rsid w:val="003207C2"/>
    <w:rsid w:val="003218FA"/>
    <w:rsid w:val="00321AE2"/>
    <w:rsid w:val="00322544"/>
    <w:rsid w:val="00336970"/>
    <w:rsid w:val="00336E87"/>
    <w:rsid w:val="00340740"/>
    <w:rsid w:val="00355E4A"/>
    <w:rsid w:val="0035649C"/>
    <w:rsid w:val="00372EB5"/>
    <w:rsid w:val="00376B79"/>
    <w:rsid w:val="00382777"/>
    <w:rsid w:val="0038439B"/>
    <w:rsid w:val="0038648C"/>
    <w:rsid w:val="00390602"/>
    <w:rsid w:val="00393381"/>
    <w:rsid w:val="00394FD5"/>
    <w:rsid w:val="003A0B1B"/>
    <w:rsid w:val="003A1C93"/>
    <w:rsid w:val="003A24F1"/>
    <w:rsid w:val="003A6848"/>
    <w:rsid w:val="003A767B"/>
    <w:rsid w:val="003B0B0D"/>
    <w:rsid w:val="003B207C"/>
    <w:rsid w:val="003C04FA"/>
    <w:rsid w:val="003C1DAC"/>
    <w:rsid w:val="003C1DC8"/>
    <w:rsid w:val="003C236D"/>
    <w:rsid w:val="003C4BD6"/>
    <w:rsid w:val="003D29D7"/>
    <w:rsid w:val="003D55AC"/>
    <w:rsid w:val="003D5930"/>
    <w:rsid w:val="003D6366"/>
    <w:rsid w:val="003D7541"/>
    <w:rsid w:val="003D7C99"/>
    <w:rsid w:val="003E3C0B"/>
    <w:rsid w:val="003E7A4A"/>
    <w:rsid w:val="003F0A26"/>
    <w:rsid w:val="003F4FAB"/>
    <w:rsid w:val="003F4FF7"/>
    <w:rsid w:val="004031D2"/>
    <w:rsid w:val="0040369D"/>
    <w:rsid w:val="00404F00"/>
    <w:rsid w:val="00414458"/>
    <w:rsid w:val="00414E9C"/>
    <w:rsid w:val="00415C5F"/>
    <w:rsid w:val="0042021C"/>
    <w:rsid w:val="0043687F"/>
    <w:rsid w:val="00440E00"/>
    <w:rsid w:val="0044277D"/>
    <w:rsid w:val="00443C91"/>
    <w:rsid w:val="004456F9"/>
    <w:rsid w:val="0045071E"/>
    <w:rsid w:val="00455C2B"/>
    <w:rsid w:val="00456F50"/>
    <w:rsid w:val="00467AC9"/>
    <w:rsid w:val="004720E6"/>
    <w:rsid w:val="00475633"/>
    <w:rsid w:val="00475A93"/>
    <w:rsid w:val="00477C0F"/>
    <w:rsid w:val="00480523"/>
    <w:rsid w:val="004870E8"/>
    <w:rsid w:val="004874A8"/>
    <w:rsid w:val="00492C1B"/>
    <w:rsid w:val="00493A1C"/>
    <w:rsid w:val="00495B02"/>
    <w:rsid w:val="00496EA0"/>
    <w:rsid w:val="004A0D84"/>
    <w:rsid w:val="004A25E3"/>
    <w:rsid w:val="004A2BE0"/>
    <w:rsid w:val="004A3C18"/>
    <w:rsid w:val="004A77F6"/>
    <w:rsid w:val="004B38E5"/>
    <w:rsid w:val="004C2299"/>
    <w:rsid w:val="004C672E"/>
    <w:rsid w:val="004D45DA"/>
    <w:rsid w:val="004D6A64"/>
    <w:rsid w:val="004E063D"/>
    <w:rsid w:val="004E65F9"/>
    <w:rsid w:val="004E6BBE"/>
    <w:rsid w:val="004F1205"/>
    <w:rsid w:val="004F53BD"/>
    <w:rsid w:val="0050522D"/>
    <w:rsid w:val="005059C2"/>
    <w:rsid w:val="005074F3"/>
    <w:rsid w:val="00514B04"/>
    <w:rsid w:val="0052026E"/>
    <w:rsid w:val="00520C05"/>
    <w:rsid w:val="00521F02"/>
    <w:rsid w:val="0052396B"/>
    <w:rsid w:val="005271D7"/>
    <w:rsid w:val="00531933"/>
    <w:rsid w:val="00533EFB"/>
    <w:rsid w:val="00535EC7"/>
    <w:rsid w:val="00540B4A"/>
    <w:rsid w:val="00543FE6"/>
    <w:rsid w:val="005461B8"/>
    <w:rsid w:val="00547218"/>
    <w:rsid w:val="00551304"/>
    <w:rsid w:val="00556FA7"/>
    <w:rsid w:val="00560880"/>
    <w:rsid w:val="00561B94"/>
    <w:rsid w:val="0057618A"/>
    <w:rsid w:val="00580D59"/>
    <w:rsid w:val="005816D0"/>
    <w:rsid w:val="0058318C"/>
    <w:rsid w:val="00584F2C"/>
    <w:rsid w:val="0059042D"/>
    <w:rsid w:val="00592CF0"/>
    <w:rsid w:val="00594780"/>
    <w:rsid w:val="005A15B8"/>
    <w:rsid w:val="005A4342"/>
    <w:rsid w:val="005B338B"/>
    <w:rsid w:val="005C0081"/>
    <w:rsid w:val="005C3D66"/>
    <w:rsid w:val="005D09C3"/>
    <w:rsid w:val="005D565A"/>
    <w:rsid w:val="005D6A72"/>
    <w:rsid w:val="005E2647"/>
    <w:rsid w:val="005E458E"/>
    <w:rsid w:val="005F5F6F"/>
    <w:rsid w:val="0060016C"/>
    <w:rsid w:val="006069C5"/>
    <w:rsid w:val="006117C2"/>
    <w:rsid w:val="0061773D"/>
    <w:rsid w:val="00621965"/>
    <w:rsid w:val="0062425B"/>
    <w:rsid w:val="00625250"/>
    <w:rsid w:val="00626047"/>
    <w:rsid w:val="00626703"/>
    <w:rsid w:val="00635DAF"/>
    <w:rsid w:val="00635F6A"/>
    <w:rsid w:val="00636AE3"/>
    <w:rsid w:val="00636D08"/>
    <w:rsid w:val="006463D7"/>
    <w:rsid w:val="00646965"/>
    <w:rsid w:val="00653616"/>
    <w:rsid w:val="00654586"/>
    <w:rsid w:val="006561F6"/>
    <w:rsid w:val="00656CFC"/>
    <w:rsid w:val="0065794A"/>
    <w:rsid w:val="00662968"/>
    <w:rsid w:val="0067263C"/>
    <w:rsid w:val="0067503E"/>
    <w:rsid w:val="0067596E"/>
    <w:rsid w:val="006814ED"/>
    <w:rsid w:val="00686C83"/>
    <w:rsid w:val="00690D57"/>
    <w:rsid w:val="006928BF"/>
    <w:rsid w:val="006966E3"/>
    <w:rsid w:val="006974E5"/>
    <w:rsid w:val="006A2158"/>
    <w:rsid w:val="006B2275"/>
    <w:rsid w:val="006B3E37"/>
    <w:rsid w:val="006C2912"/>
    <w:rsid w:val="006C7B8F"/>
    <w:rsid w:val="006D0BDA"/>
    <w:rsid w:val="006D1527"/>
    <w:rsid w:val="006D6BD7"/>
    <w:rsid w:val="006D7D51"/>
    <w:rsid w:val="006E047C"/>
    <w:rsid w:val="006E2527"/>
    <w:rsid w:val="006E5EA8"/>
    <w:rsid w:val="006E6ECE"/>
    <w:rsid w:val="006F63FE"/>
    <w:rsid w:val="006F736F"/>
    <w:rsid w:val="007014DF"/>
    <w:rsid w:val="00705BB1"/>
    <w:rsid w:val="00707ABB"/>
    <w:rsid w:val="00712A92"/>
    <w:rsid w:val="00716BE3"/>
    <w:rsid w:val="00723726"/>
    <w:rsid w:val="0072772D"/>
    <w:rsid w:val="00727E87"/>
    <w:rsid w:val="00731596"/>
    <w:rsid w:val="007369F9"/>
    <w:rsid w:val="00736C28"/>
    <w:rsid w:val="00737032"/>
    <w:rsid w:val="00741E0A"/>
    <w:rsid w:val="00741F42"/>
    <w:rsid w:val="00743C00"/>
    <w:rsid w:val="00750373"/>
    <w:rsid w:val="0075037D"/>
    <w:rsid w:val="007509BF"/>
    <w:rsid w:val="00751191"/>
    <w:rsid w:val="00751436"/>
    <w:rsid w:val="00754F3D"/>
    <w:rsid w:val="0076074E"/>
    <w:rsid w:val="00767766"/>
    <w:rsid w:val="00772ABA"/>
    <w:rsid w:val="0077314D"/>
    <w:rsid w:val="00773572"/>
    <w:rsid w:val="00774A5B"/>
    <w:rsid w:val="007820B3"/>
    <w:rsid w:val="00784F3B"/>
    <w:rsid w:val="00787BA8"/>
    <w:rsid w:val="00791F2C"/>
    <w:rsid w:val="00794550"/>
    <w:rsid w:val="007949F8"/>
    <w:rsid w:val="007973FC"/>
    <w:rsid w:val="007A49A0"/>
    <w:rsid w:val="007A4C25"/>
    <w:rsid w:val="007A5912"/>
    <w:rsid w:val="007B029A"/>
    <w:rsid w:val="007B46DB"/>
    <w:rsid w:val="007B49B6"/>
    <w:rsid w:val="007B589C"/>
    <w:rsid w:val="007C1D07"/>
    <w:rsid w:val="007C6000"/>
    <w:rsid w:val="007C710D"/>
    <w:rsid w:val="007D0149"/>
    <w:rsid w:val="007D2DEF"/>
    <w:rsid w:val="007E1033"/>
    <w:rsid w:val="007F68E2"/>
    <w:rsid w:val="00801369"/>
    <w:rsid w:val="008061AD"/>
    <w:rsid w:val="00832EAB"/>
    <w:rsid w:val="00832FEA"/>
    <w:rsid w:val="008376C2"/>
    <w:rsid w:val="0084617D"/>
    <w:rsid w:val="00851CB7"/>
    <w:rsid w:val="008555DC"/>
    <w:rsid w:val="008622BB"/>
    <w:rsid w:val="00866AE7"/>
    <w:rsid w:val="00881D52"/>
    <w:rsid w:val="00882B5B"/>
    <w:rsid w:val="00883CCC"/>
    <w:rsid w:val="008910B4"/>
    <w:rsid w:val="008920A5"/>
    <w:rsid w:val="008954ED"/>
    <w:rsid w:val="00896D4F"/>
    <w:rsid w:val="008A49AC"/>
    <w:rsid w:val="008B255C"/>
    <w:rsid w:val="008B6608"/>
    <w:rsid w:val="008B71FE"/>
    <w:rsid w:val="008C1037"/>
    <w:rsid w:val="008C1735"/>
    <w:rsid w:val="008C3EB0"/>
    <w:rsid w:val="008C64FB"/>
    <w:rsid w:val="008C7CB6"/>
    <w:rsid w:val="008D013B"/>
    <w:rsid w:val="008D3FFD"/>
    <w:rsid w:val="008D5DA5"/>
    <w:rsid w:val="008E068D"/>
    <w:rsid w:val="008F457D"/>
    <w:rsid w:val="008F4F14"/>
    <w:rsid w:val="008F7300"/>
    <w:rsid w:val="0090276F"/>
    <w:rsid w:val="00902832"/>
    <w:rsid w:val="009061C8"/>
    <w:rsid w:val="0090676E"/>
    <w:rsid w:val="00906E11"/>
    <w:rsid w:val="00923FD6"/>
    <w:rsid w:val="009252E0"/>
    <w:rsid w:val="0093208E"/>
    <w:rsid w:val="00950204"/>
    <w:rsid w:val="009507A5"/>
    <w:rsid w:val="00955A2E"/>
    <w:rsid w:val="00955B33"/>
    <w:rsid w:val="00955C99"/>
    <w:rsid w:val="0096123B"/>
    <w:rsid w:val="00961B58"/>
    <w:rsid w:val="009659DF"/>
    <w:rsid w:val="00973142"/>
    <w:rsid w:val="009737FE"/>
    <w:rsid w:val="009740AE"/>
    <w:rsid w:val="00977C95"/>
    <w:rsid w:val="009873B6"/>
    <w:rsid w:val="00987C82"/>
    <w:rsid w:val="00992A13"/>
    <w:rsid w:val="00993645"/>
    <w:rsid w:val="0099468E"/>
    <w:rsid w:val="009956DE"/>
    <w:rsid w:val="009B2DE9"/>
    <w:rsid w:val="009B49ED"/>
    <w:rsid w:val="009C563C"/>
    <w:rsid w:val="009D6F59"/>
    <w:rsid w:val="009D78F8"/>
    <w:rsid w:val="009E5C47"/>
    <w:rsid w:val="009F19C9"/>
    <w:rsid w:val="009F43D0"/>
    <w:rsid w:val="009F6EEF"/>
    <w:rsid w:val="00A00E2F"/>
    <w:rsid w:val="00A06E33"/>
    <w:rsid w:val="00A10F43"/>
    <w:rsid w:val="00A110C2"/>
    <w:rsid w:val="00A144CA"/>
    <w:rsid w:val="00A203EF"/>
    <w:rsid w:val="00A2062E"/>
    <w:rsid w:val="00A22AB5"/>
    <w:rsid w:val="00A23792"/>
    <w:rsid w:val="00A31F90"/>
    <w:rsid w:val="00A36AB1"/>
    <w:rsid w:val="00A433A5"/>
    <w:rsid w:val="00A43799"/>
    <w:rsid w:val="00A44A3B"/>
    <w:rsid w:val="00A457E6"/>
    <w:rsid w:val="00A46A74"/>
    <w:rsid w:val="00A525E8"/>
    <w:rsid w:val="00A55C10"/>
    <w:rsid w:val="00A61A0E"/>
    <w:rsid w:val="00A624FB"/>
    <w:rsid w:val="00A63B73"/>
    <w:rsid w:val="00A643B8"/>
    <w:rsid w:val="00A73902"/>
    <w:rsid w:val="00A74342"/>
    <w:rsid w:val="00A758CD"/>
    <w:rsid w:val="00A825E5"/>
    <w:rsid w:val="00A8295D"/>
    <w:rsid w:val="00A902A4"/>
    <w:rsid w:val="00A961D9"/>
    <w:rsid w:val="00A96546"/>
    <w:rsid w:val="00AA0320"/>
    <w:rsid w:val="00AA333B"/>
    <w:rsid w:val="00AA6345"/>
    <w:rsid w:val="00AA6D38"/>
    <w:rsid w:val="00AD2D42"/>
    <w:rsid w:val="00AD390E"/>
    <w:rsid w:val="00AD5258"/>
    <w:rsid w:val="00AD709C"/>
    <w:rsid w:val="00AE0942"/>
    <w:rsid w:val="00AE0A31"/>
    <w:rsid w:val="00AE3E88"/>
    <w:rsid w:val="00AE73E3"/>
    <w:rsid w:val="00AF4480"/>
    <w:rsid w:val="00AF44A2"/>
    <w:rsid w:val="00AF450E"/>
    <w:rsid w:val="00B04518"/>
    <w:rsid w:val="00B07EFC"/>
    <w:rsid w:val="00B10953"/>
    <w:rsid w:val="00B20472"/>
    <w:rsid w:val="00B20602"/>
    <w:rsid w:val="00B24343"/>
    <w:rsid w:val="00B27DEB"/>
    <w:rsid w:val="00B32E74"/>
    <w:rsid w:val="00B33215"/>
    <w:rsid w:val="00B33709"/>
    <w:rsid w:val="00B37C80"/>
    <w:rsid w:val="00B56890"/>
    <w:rsid w:val="00B63311"/>
    <w:rsid w:val="00B636B8"/>
    <w:rsid w:val="00B66C51"/>
    <w:rsid w:val="00B758B1"/>
    <w:rsid w:val="00B77824"/>
    <w:rsid w:val="00B8477F"/>
    <w:rsid w:val="00B84A46"/>
    <w:rsid w:val="00B86997"/>
    <w:rsid w:val="00B9093B"/>
    <w:rsid w:val="00B96388"/>
    <w:rsid w:val="00BA2C0A"/>
    <w:rsid w:val="00BA430A"/>
    <w:rsid w:val="00BA7E98"/>
    <w:rsid w:val="00BB272F"/>
    <w:rsid w:val="00BB4EAD"/>
    <w:rsid w:val="00BB6684"/>
    <w:rsid w:val="00BC1CFF"/>
    <w:rsid w:val="00BC32BB"/>
    <w:rsid w:val="00BD0A15"/>
    <w:rsid w:val="00BD12E9"/>
    <w:rsid w:val="00BD29EF"/>
    <w:rsid w:val="00BD4A50"/>
    <w:rsid w:val="00BD51F9"/>
    <w:rsid w:val="00BD53FC"/>
    <w:rsid w:val="00BE3B93"/>
    <w:rsid w:val="00BF1D82"/>
    <w:rsid w:val="00BF497A"/>
    <w:rsid w:val="00BF4A2D"/>
    <w:rsid w:val="00BF63C1"/>
    <w:rsid w:val="00C02662"/>
    <w:rsid w:val="00C047ED"/>
    <w:rsid w:val="00C10443"/>
    <w:rsid w:val="00C11B84"/>
    <w:rsid w:val="00C133BF"/>
    <w:rsid w:val="00C13DA5"/>
    <w:rsid w:val="00C16BE7"/>
    <w:rsid w:val="00C20659"/>
    <w:rsid w:val="00C20843"/>
    <w:rsid w:val="00C244F6"/>
    <w:rsid w:val="00C26B61"/>
    <w:rsid w:val="00C314E0"/>
    <w:rsid w:val="00C326EA"/>
    <w:rsid w:val="00C34014"/>
    <w:rsid w:val="00C34677"/>
    <w:rsid w:val="00C51469"/>
    <w:rsid w:val="00C559E3"/>
    <w:rsid w:val="00C61104"/>
    <w:rsid w:val="00C67AC6"/>
    <w:rsid w:val="00C7004E"/>
    <w:rsid w:val="00C71884"/>
    <w:rsid w:val="00C752C3"/>
    <w:rsid w:val="00C75587"/>
    <w:rsid w:val="00C7582A"/>
    <w:rsid w:val="00C91854"/>
    <w:rsid w:val="00C91A6A"/>
    <w:rsid w:val="00C93456"/>
    <w:rsid w:val="00C95D38"/>
    <w:rsid w:val="00CA027B"/>
    <w:rsid w:val="00CB30F1"/>
    <w:rsid w:val="00CC4214"/>
    <w:rsid w:val="00CC6B9F"/>
    <w:rsid w:val="00CD029A"/>
    <w:rsid w:val="00CD08A1"/>
    <w:rsid w:val="00CE20CD"/>
    <w:rsid w:val="00CE460F"/>
    <w:rsid w:val="00CE71FD"/>
    <w:rsid w:val="00CF5EC6"/>
    <w:rsid w:val="00CF713D"/>
    <w:rsid w:val="00CF755B"/>
    <w:rsid w:val="00D04F40"/>
    <w:rsid w:val="00D06FE9"/>
    <w:rsid w:val="00D10899"/>
    <w:rsid w:val="00D14BCB"/>
    <w:rsid w:val="00D17FEE"/>
    <w:rsid w:val="00D20B1B"/>
    <w:rsid w:val="00D21CF7"/>
    <w:rsid w:val="00D226E2"/>
    <w:rsid w:val="00D2501D"/>
    <w:rsid w:val="00D32866"/>
    <w:rsid w:val="00D3476D"/>
    <w:rsid w:val="00D35C72"/>
    <w:rsid w:val="00D36069"/>
    <w:rsid w:val="00D4084D"/>
    <w:rsid w:val="00D418AD"/>
    <w:rsid w:val="00D42747"/>
    <w:rsid w:val="00D432B6"/>
    <w:rsid w:val="00D47965"/>
    <w:rsid w:val="00D53A53"/>
    <w:rsid w:val="00D54AEC"/>
    <w:rsid w:val="00D62A48"/>
    <w:rsid w:val="00D65348"/>
    <w:rsid w:val="00D66996"/>
    <w:rsid w:val="00D67386"/>
    <w:rsid w:val="00D75958"/>
    <w:rsid w:val="00D77F6C"/>
    <w:rsid w:val="00D80651"/>
    <w:rsid w:val="00D8068C"/>
    <w:rsid w:val="00D830B1"/>
    <w:rsid w:val="00D83796"/>
    <w:rsid w:val="00D860C1"/>
    <w:rsid w:val="00D907C7"/>
    <w:rsid w:val="00D95B79"/>
    <w:rsid w:val="00DA280B"/>
    <w:rsid w:val="00DA47A8"/>
    <w:rsid w:val="00DB199E"/>
    <w:rsid w:val="00DB291E"/>
    <w:rsid w:val="00DB2DEB"/>
    <w:rsid w:val="00DB7846"/>
    <w:rsid w:val="00DC005B"/>
    <w:rsid w:val="00DC64AD"/>
    <w:rsid w:val="00DC6FE6"/>
    <w:rsid w:val="00DD327E"/>
    <w:rsid w:val="00DD4469"/>
    <w:rsid w:val="00DE50D1"/>
    <w:rsid w:val="00DF0109"/>
    <w:rsid w:val="00DF256E"/>
    <w:rsid w:val="00DF3DFA"/>
    <w:rsid w:val="00DF6B0C"/>
    <w:rsid w:val="00E02B79"/>
    <w:rsid w:val="00E0482C"/>
    <w:rsid w:val="00E07281"/>
    <w:rsid w:val="00E11387"/>
    <w:rsid w:val="00E2388C"/>
    <w:rsid w:val="00E23BB8"/>
    <w:rsid w:val="00E23E94"/>
    <w:rsid w:val="00E316F0"/>
    <w:rsid w:val="00E32624"/>
    <w:rsid w:val="00E37A6D"/>
    <w:rsid w:val="00E4060C"/>
    <w:rsid w:val="00E428DD"/>
    <w:rsid w:val="00E440CC"/>
    <w:rsid w:val="00E513DF"/>
    <w:rsid w:val="00E52478"/>
    <w:rsid w:val="00E52CB6"/>
    <w:rsid w:val="00E62893"/>
    <w:rsid w:val="00E6413B"/>
    <w:rsid w:val="00E71AD5"/>
    <w:rsid w:val="00E80D4F"/>
    <w:rsid w:val="00E81C1B"/>
    <w:rsid w:val="00E82ED9"/>
    <w:rsid w:val="00E87427"/>
    <w:rsid w:val="00E9235C"/>
    <w:rsid w:val="00E95F4D"/>
    <w:rsid w:val="00EA2518"/>
    <w:rsid w:val="00EA49B6"/>
    <w:rsid w:val="00EB113B"/>
    <w:rsid w:val="00EB22B5"/>
    <w:rsid w:val="00EC2AFB"/>
    <w:rsid w:val="00EC3787"/>
    <w:rsid w:val="00EC4A1D"/>
    <w:rsid w:val="00ED1C29"/>
    <w:rsid w:val="00ED2450"/>
    <w:rsid w:val="00ED78F7"/>
    <w:rsid w:val="00EE33DD"/>
    <w:rsid w:val="00EE54C0"/>
    <w:rsid w:val="00EE5C00"/>
    <w:rsid w:val="00EF2DC3"/>
    <w:rsid w:val="00F06E29"/>
    <w:rsid w:val="00F11D28"/>
    <w:rsid w:val="00F16B00"/>
    <w:rsid w:val="00F24BBE"/>
    <w:rsid w:val="00F300C9"/>
    <w:rsid w:val="00F3287B"/>
    <w:rsid w:val="00F417D6"/>
    <w:rsid w:val="00F42E95"/>
    <w:rsid w:val="00F459A7"/>
    <w:rsid w:val="00F501AC"/>
    <w:rsid w:val="00F51F1F"/>
    <w:rsid w:val="00F53596"/>
    <w:rsid w:val="00F53635"/>
    <w:rsid w:val="00F540DE"/>
    <w:rsid w:val="00F542D3"/>
    <w:rsid w:val="00F548AA"/>
    <w:rsid w:val="00F65C4D"/>
    <w:rsid w:val="00F70671"/>
    <w:rsid w:val="00F70EC6"/>
    <w:rsid w:val="00F72634"/>
    <w:rsid w:val="00F73F0E"/>
    <w:rsid w:val="00F82F91"/>
    <w:rsid w:val="00F831ED"/>
    <w:rsid w:val="00F953D7"/>
    <w:rsid w:val="00FA0774"/>
    <w:rsid w:val="00FA1502"/>
    <w:rsid w:val="00FA3ACF"/>
    <w:rsid w:val="00FB0A8B"/>
    <w:rsid w:val="00FB6231"/>
    <w:rsid w:val="00FD392B"/>
    <w:rsid w:val="00FD396B"/>
    <w:rsid w:val="00FD577E"/>
    <w:rsid w:val="00FD5BE8"/>
    <w:rsid w:val="00FD6F34"/>
    <w:rsid w:val="00FE04B9"/>
    <w:rsid w:val="00FE15B4"/>
    <w:rsid w:val="00FE775C"/>
    <w:rsid w:val="00FF1E30"/>
    <w:rsid w:val="00FF5A0C"/>
    <w:rsid w:val="00FF61FC"/>
    <w:rsid w:val="00FF7683"/>
    <w:rsid w:val="00FF7DA7"/>
    <w:rsid w:val="014A51F0"/>
    <w:rsid w:val="01575AE3"/>
    <w:rsid w:val="01AC5323"/>
    <w:rsid w:val="01B85F94"/>
    <w:rsid w:val="02164076"/>
    <w:rsid w:val="0227695E"/>
    <w:rsid w:val="02AA0F56"/>
    <w:rsid w:val="02BB3A80"/>
    <w:rsid w:val="02EE07AD"/>
    <w:rsid w:val="03631DF3"/>
    <w:rsid w:val="03E41D6B"/>
    <w:rsid w:val="040F5247"/>
    <w:rsid w:val="04B74970"/>
    <w:rsid w:val="051A38F8"/>
    <w:rsid w:val="05240953"/>
    <w:rsid w:val="0583056C"/>
    <w:rsid w:val="05C52393"/>
    <w:rsid w:val="05C615F8"/>
    <w:rsid w:val="05DE3625"/>
    <w:rsid w:val="06655C36"/>
    <w:rsid w:val="06B64787"/>
    <w:rsid w:val="06BB0C51"/>
    <w:rsid w:val="06C53A5F"/>
    <w:rsid w:val="07C51FA7"/>
    <w:rsid w:val="097C1AE4"/>
    <w:rsid w:val="0980489B"/>
    <w:rsid w:val="09A55662"/>
    <w:rsid w:val="0A106A73"/>
    <w:rsid w:val="0A695A82"/>
    <w:rsid w:val="0AE215F1"/>
    <w:rsid w:val="0CCE0500"/>
    <w:rsid w:val="0CE64BBD"/>
    <w:rsid w:val="0D483CCE"/>
    <w:rsid w:val="0D617431"/>
    <w:rsid w:val="0DCB12DF"/>
    <w:rsid w:val="0DDA291C"/>
    <w:rsid w:val="0E005E4E"/>
    <w:rsid w:val="0E3B67C8"/>
    <w:rsid w:val="0E9908CE"/>
    <w:rsid w:val="0E9D4918"/>
    <w:rsid w:val="0ED853C6"/>
    <w:rsid w:val="0EDC4A1A"/>
    <w:rsid w:val="0EE10F77"/>
    <w:rsid w:val="0EE76213"/>
    <w:rsid w:val="0F9C6408"/>
    <w:rsid w:val="0FBB3011"/>
    <w:rsid w:val="0FC20B01"/>
    <w:rsid w:val="109B26FF"/>
    <w:rsid w:val="11166C64"/>
    <w:rsid w:val="117B66A4"/>
    <w:rsid w:val="11CB0C1B"/>
    <w:rsid w:val="12D13920"/>
    <w:rsid w:val="136A670B"/>
    <w:rsid w:val="13CE6020"/>
    <w:rsid w:val="141E04FF"/>
    <w:rsid w:val="14991C55"/>
    <w:rsid w:val="149F5B81"/>
    <w:rsid w:val="151B3F25"/>
    <w:rsid w:val="15A115A1"/>
    <w:rsid w:val="15A62B6B"/>
    <w:rsid w:val="15D84363"/>
    <w:rsid w:val="16B21F6B"/>
    <w:rsid w:val="16DD023E"/>
    <w:rsid w:val="170E02A9"/>
    <w:rsid w:val="17182394"/>
    <w:rsid w:val="175E317B"/>
    <w:rsid w:val="176F5C4E"/>
    <w:rsid w:val="17B66839"/>
    <w:rsid w:val="17EE6053"/>
    <w:rsid w:val="18382C8B"/>
    <w:rsid w:val="188073C1"/>
    <w:rsid w:val="19283697"/>
    <w:rsid w:val="19B25946"/>
    <w:rsid w:val="19DC2F3C"/>
    <w:rsid w:val="1B822D6B"/>
    <w:rsid w:val="1BB26CB1"/>
    <w:rsid w:val="1BF012FE"/>
    <w:rsid w:val="1C714A9D"/>
    <w:rsid w:val="1D030648"/>
    <w:rsid w:val="1D73316A"/>
    <w:rsid w:val="1D7D50B7"/>
    <w:rsid w:val="1F5423C7"/>
    <w:rsid w:val="1F6235AB"/>
    <w:rsid w:val="1FB1207B"/>
    <w:rsid w:val="208773E1"/>
    <w:rsid w:val="20A775F4"/>
    <w:rsid w:val="20D73096"/>
    <w:rsid w:val="21306743"/>
    <w:rsid w:val="2147247D"/>
    <w:rsid w:val="21511E75"/>
    <w:rsid w:val="219E125F"/>
    <w:rsid w:val="224C0B68"/>
    <w:rsid w:val="22562A5F"/>
    <w:rsid w:val="22682B1E"/>
    <w:rsid w:val="228B7F87"/>
    <w:rsid w:val="22A3540A"/>
    <w:rsid w:val="231F0141"/>
    <w:rsid w:val="23377213"/>
    <w:rsid w:val="234520B1"/>
    <w:rsid w:val="24204690"/>
    <w:rsid w:val="24495018"/>
    <w:rsid w:val="2495410E"/>
    <w:rsid w:val="24EF7E1A"/>
    <w:rsid w:val="25090731"/>
    <w:rsid w:val="251F4948"/>
    <w:rsid w:val="257169F8"/>
    <w:rsid w:val="257B0F15"/>
    <w:rsid w:val="25873A00"/>
    <w:rsid w:val="258C131B"/>
    <w:rsid w:val="25A678A2"/>
    <w:rsid w:val="25FE0F5B"/>
    <w:rsid w:val="266B45BA"/>
    <w:rsid w:val="26F269AD"/>
    <w:rsid w:val="27456A1D"/>
    <w:rsid w:val="27B17B3C"/>
    <w:rsid w:val="27D55020"/>
    <w:rsid w:val="28622DB4"/>
    <w:rsid w:val="286923C0"/>
    <w:rsid w:val="289703FB"/>
    <w:rsid w:val="28BB65F0"/>
    <w:rsid w:val="28D10D97"/>
    <w:rsid w:val="28E13CDD"/>
    <w:rsid w:val="293973C2"/>
    <w:rsid w:val="29994E5B"/>
    <w:rsid w:val="29C24B4A"/>
    <w:rsid w:val="2A150CB8"/>
    <w:rsid w:val="2A500C32"/>
    <w:rsid w:val="2A83222A"/>
    <w:rsid w:val="2AB51009"/>
    <w:rsid w:val="2ABA0217"/>
    <w:rsid w:val="2AE87C75"/>
    <w:rsid w:val="2AF44D0E"/>
    <w:rsid w:val="2AFC5E19"/>
    <w:rsid w:val="2BF939BC"/>
    <w:rsid w:val="2C0B42FE"/>
    <w:rsid w:val="2CC81418"/>
    <w:rsid w:val="2CE32EE7"/>
    <w:rsid w:val="2CF23646"/>
    <w:rsid w:val="2CF56E27"/>
    <w:rsid w:val="2D537AA3"/>
    <w:rsid w:val="2D9E4287"/>
    <w:rsid w:val="2DE27B64"/>
    <w:rsid w:val="2E1369CC"/>
    <w:rsid w:val="2E4F326D"/>
    <w:rsid w:val="2E6B6DD8"/>
    <w:rsid w:val="2E8A45C9"/>
    <w:rsid w:val="2E8B47DD"/>
    <w:rsid w:val="2EF65956"/>
    <w:rsid w:val="2EF7206A"/>
    <w:rsid w:val="2F7A500C"/>
    <w:rsid w:val="2F7C5223"/>
    <w:rsid w:val="2FC0195F"/>
    <w:rsid w:val="2FE74757"/>
    <w:rsid w:val="30107ED1"/>
    <w:rsid w:val="3015764D"/>
    <w:rsid w:val="301F4E51"/>
    <w:rsid w:val="311D47E5"/>
    <w:rsid w:val="31262D0D"/>
    <w:rsid w:val="315952A3"/>
    <w:rsid w:val="316A3A45"/>
    <w:rsid w:val="32141F7C"/>
    <w:rsid w:val="32A21B6F"/>
    <w:rsid w:val="332D1484"/>
    <w:rsid w:val="33504A5C"/>
    <w:rsid w:val="339F479D"/>
    <w:rsid w:val="33D757A5"/>
    <w:rsid w:val="348A2F11"/>
    <w:rsid w:val="34DC762C"/>
    <w:rsid w:val="34E979CC"/>
    <w:rsid w:val="358C7D17"/>
    <w:rsid w:val="360148BC"/>
    <w:rsid w:val="36C976FC"/>
    <w:rsid w:val="37AE6401"/>
    <w:rsid w:val="37DD1F17"/>
    <w:rsid w:val="3876664B"/>
    <w:rsid w:val="38930A32"/>
    <w:rsid w:val="39957910"/>
    <w:rsid w:val="39B10FE8"/>
    <w:rsid w:val="39B71C5C"/>
    <w:rsid w:val="3A145757"/>
    <w:rsid w:val="3A3A6AAE"/>
    <w:rsid w:val="3A4B197A"/>
    <w:rsid w:val="3A535357"/>
    <w:rsid w:val="3AAC6521"/>
    <w:rsid w:val="3AFF71BC"/>
    <w:rsid w:val="3B982599"/>
    <w:rsid w:val="3B9E68BA"/>
    <w:rsid w:val="3BBA2A3A"/>
    <w:rsid w:val="3C154371"/>
    <w:rsid w:val="3C60763C"/>
    <w:rsid w:val="3C73527C"/>
    <w:rsid w:val="3C88640C"/>
    <w:rsid w:val="3C921C46"/>
    <w:rsid w:val="3CF23143"/>
    <w:rsid w:val="3D096DED"/>
    <w:rsid w:val="3D4824B8"/>
    <w:rsid w:val="3D6B0AEC"/>
    <w:rsid w:val="3D7352DA"/>
    <w:rsid w:val="3D7C53B9"/>
    <w:rsid w:val="3D8F346C"/>
    <w:rsid w:val="3DDC151E"/>
    <w:rsid w:val="3E92389C"/>
    <w:rsid w:val="3E983A09"/>
    <w:rsid w:val="3EAE4A4D"/>
    <w:rsid w:val="3EEB0B50"/>
    <w:rsid w:val="3F7B0655"/>
    <w:rsid w:val="3F9207AE"/>
    <w:rsid w:val="402057EF"/>
    <w:rsid w:val="4042319E"/>
    <w:rsid w:val="40656D21"/>
    <w:rsid w:val="4087413C"/>
    <w:rsid w:val="40FB024D"/>
    <w:rsid w:val="41A01DCF"/>
    <w:rsid w:val="41D2750D"/>
    <w:rsid w:val="41F26EA1"/>
    <w:rsid w:val="420B3887"/>
    <w:rsid w:val="422B2109"/>
    <w:rsid w:val="428B75D0"/>
    <w:rsid w:val="428E4CC2"/>
    <w:rsid w:val="42901C4C"/>
    <w:rsid w:val="42F40EF6"/>
    <w:rsid w:val="43A632A0"/>
    <w:rsid w:val="43BD1B30"/>
    <w:rsid w:val="43C22E32"/>
    <w:rsid w:val="43F95923"/>
    <w:rsid w:val="44616924"/>
    <w:rsid w:val="44630F28"/>
    <w:rsid w:val="446A36E0"/>
    <w:rsid w:val="447621D0"/>
    <w:rsid w:val="44A477E2"/>
    <w:rsid w:val="44F25B57"/>
    <w:rsid w:val="451B56DD"/>
    <w:rsid w:val="4529641A"/>
    <w:rsid w:val="46082589"/>
    <w:rsid w:val="463216E9"/>
    <w:rsid w:val="464F2D53"/>
    <w:rsid w:val="46554960"/>
    <w:rsid w:val="467641C4"/>
    <w:rsid w:val="46B72973"/>
    <w:rsid w:val="46E843EE"/>
    <w:rsid w:val="46F077E9"/>
    <w:rsid w:val="47364455"/>
    <w:rsid w:val="475966B3"/>
    <w:rsid w:val="47BB4BD9"/>
    <w:rsid w:val="47DA15A2"/>
    <w:rsid w:val="480D2FA8"/>
    <w:rsid w:val="484761FF"/>
    <w:rsid w:val="48CC74B1"/>
    <w:rsid w:val="48E42053"/>
    <w:rsid w:val="492F4DC2"/>
    <w:rsid w:val="494B290B"/>
    <w:rsid w:val="495D32FF"/>
    <w:rsid w:val="49D208DC"/>
    <w:rsid w:val="49DD29C5"/>
    <w:rsid w:val="49E01833"/>
    <w:rsid w:val="4A054302"/>
    <w:rsid w:val="4A366F14"/>
    <w:rsid w:val="4A57170D"/>
    <w:rsid w:val="4AC572D6"/>
    <w:rsid w:val="4B8E0C64"/>
    <w:rsid w:val="4CCE04F1"/>
    <w:rsid w:val="4CFE1740"/>
    <w:rsid w:val="4D071095"/>
    <w:rsid w:val="4D26390E"/>
    <w:rsid w:val="4D3D2A26"/>
    <w:rsid w:val="4D3F4C94"/>
    <w:rsid w:val="4D5155AE"/>
    <w:rsid w:val="4D550120"/>
    <w:rsid w:val="4E225BC5"/>
    <w:rsid w:val="4E577DC6"/>
    <w:rsid w:val="4E740059"/>
    <w:rsid w:val="4EBF6B75"/>
    <w:rsid w:val="4F1C2E85"/>
    <w:rsid w:val="4F2155E1"/>
    <w:rsid w:val="4F7226C3"/>
    <w:rsid w:val="4FA83C13"/>
    <w:rsid w:val="4FC53F1A"/>
    <w:rsid w:val="4FDF6889"/>
    <w:rsid w:val="4FEF6CC8"/>
    <w:rsid w:val="503F3D72"/>
    <w:rsid w:val="508470AC"/>
    <w:rsid w:val="50855351"/>
    <w:rsid w:val="50B547A0"/>
    <w:rsid w:val="51040D3A"/>
    <w:rsid w:val="515515E5"/>
    <w:rsid w:val="519014A1"/>
    <w:rsid w:val="52216A54"/>
    <w:rsid w:val="523E7743"/>
    <w:rsid w:val="52790738"/>
    <w:rsid w:val="52EF1469"/>
    <w:rsid w:val="530E2C33"/>
    <w:rsid w:val="53732DAF"/>
    <w:rsid w:val="53963DA5"/>
    <w:rsid w:val="540D4F26"/>
    <w:rsid w:val="541E0E99"/>
    <w:rsid w:val="54352057"/>
    <w:rsid w:val="549E540E"/>
    <w:rsid w:val="552032CA"/>
    <w:rsid w:val="555B5A19"/>
    <w:rsid w:val="55C35958"/>
    <w:rsid w:val="56AD548E"/>
    <w:rsid w:val="575A6754"/>
    <w:rsid w:val="57672F12"/>
    <w:rsid w:val="579B5E51"/>
    <w:rsid w:val="57EA58F1"/>
    <w:rsid w:val="5911183A"/>
    <w:rsid w:val="597761C7"/>
    <w:rsid w:val="59B56C4E"/>
    <w:rsid w:val="59CF2F42"/>
    <w:rsid w:val="59ED4639"/>
    <w:rsid w:val="59F009B7"/>
    <w:rsid w:val="5A0E04EC"/>
    <w:rsid w:val="5A506659"/>
    <w:rsid w:val="5AA04228"/>
    <w:rsid w:val="5AC81EF3"/>
    <w:rsid w:val="5B870054"/>
    <w:rsid w:val="5B8B4E06"/>
    <w:rsid w:val="5F3F6522"/>
    <w:rsid w:val="5F427DC1"/>
    <w:rsid w:val="5F5A2C93"/>
    <w:rsid w:val="5F6E7537"/>
    <w:rsid w:val="60136AE2"/>
    <w:rsid w:val="60265B7A"/>
    <w:rsid w:val="603B22CD"/>
    <w:rsid w:val="614A6380"/>
    <w:rsid w:val="62175175"/>
    <w:rsid w:val="623B7475"/>
    <w:rsid w:val="62453BD5"/>
    <w:rsid w:val="626C74F6"/>
    <w:rsid w:val="628071D7"/>
    <w:rsid w:val="62942E87"/>
    <w:rsid w:val="63421F92"/>
    <w:rsid w:val="63B7427B"/>
    <w:rsid w:val="63CB73A5"/>
    <w:rsid w:val="64142B9E"/>
    <w:rsid w:val="64AA6ED0"/>
    <w:rsid w:val="6582305A"/>
    <w:rsid w:val="65D32155"/>
    <w:rsid w:val="65DF5A38"/>
    <w:rsid w:val="6654690D"/>
    <w:rsid w:val="66AE794B"/>
    <w:rsid w:val="67202249"/>
    <w:rsid w:val="67355CF1"/>
    <w:rsid w:val="67702962"/>
    <w:rsid w:val="678012C0"/>
    <w:rsid w:val="67C64153"/>
    <w:rsid w:val="69355765"/>
    <w:rsid w:val="693E5FB0"/>
    <w:rsid w:val="6A2B4273"/>
    <w:rsid w:val="6A93638C"/>
    <w:rsid w:val="6AAC5D95"/>
    <w:rsid w:val="6BB43925"/>
    <w:rsid w:val="6C033C8F"/>
    <w:rsid w:val="6CA138FE"/>
    <w:rsid w:val="6CC1791B"/>
    <w:rsid w:val="6D277A67"/>
    <w:rsid w:val="6DC76061"/>
    <w:rsid w:val="6E4F2CD7"/>
    <w:rsid w:val="6F1174D1"/>
    <w:rsid w:val="6F6D6192"/>
    <w:rsid w:val="6F8B6CF0"/>
    <w:rsid w:val="70123DC5"/>
    <w:rsid w:val="70672BB4"/>
    <w:rsid w:val="70730D4E"/>
    <w:rsid w:val="714A09E5"/>
    <w:rsid w:val="718A4164"/>
    <w:rsid w:val="720D39A8"/>
    <w:rsid w:val="722D08A1"/>
    <w:rsid w:val="723B117E"/>
    <w:rsid w:val="72B6453F"/>
    <w:rsid w:val="73601B73"/>
    <w:rsid w:val="73722984"/>
    <w:rsid w:val="737421D8"/>
    <w:rsid w:val="73AF7BC3"/>
    <w:rsid w:val="74421738"/>
    <w:rsid w:val="74C753A4"/>
    <w:rsid w:val="75146A2C"/>
    <w:rsid w:val="751A375B"/>
    <w:rsid w:val="75275622"/>
    <w:rsid w:val="76856093"/>
    <w:rsid w:val="76AB3CA2"/>
    <w:rsid w:val="76FE7B16"/>
    <w:rsid w:val="773E75D8"/>
    <w:rsid w:val="776216EC"/>
    <w:rsid w:val="77C8233F"/>
    <w:rsid w:val="77D06937"/>
    <w:rsid w:val="77D76CAE"/>
    <w:rsid w:val="789D5675"/>
    <w:rsid w:val="79022D68"/>
    <w:rsid w:val="79161380"/>
    <w:rsid w:val="79314D1D"/>
    <w:rsid w:val="796B688B"/>
    <w:rsid w:val="796E6611"/>
    <w:rsid w:val="79FF237C"/>
    <w:rsid w:val="7A607D0A"/>
    <w:rsid w:val="7A702E12"/>
    <w:rsid w:val="7A720C3A"/>
    <w:rsid w:val="7A7C51DB"/>
    <w:rsid w:val="7A8D0B9D"/>
    <w:rsid w:val="7AC16CA7"/>
    <w:rsid w:val="7AFD72C1"/>
    <w:rsid w:val="7B5B1FA2"/>
    <w:rsid w:val="7BB81279"/>
    <w:rsid w:val="7BCA3BD7"/>
    <w:rsid w:val="7C4C13AF"/>
    <w:rsid w:val="7C5238E1"/>
    <w:rsid w:val="7CB940B5"/>
    <w:rsid w:val="7D187297"/>
    <w:rsid w:val="7D1D7744"/>
    <w:rsid w:val="7D9514B8"/>
    <w:rsid w:val="7DC40A45"/>
    <w:rsid w:val="7DCA05A1"/>
    <w:rsid w:val="7DEA1AC2"/>
    <w:rsid w:val="7DF66D08"/>
    <w:rsid w:val="7E101FE1"/>
    <w:rsid w:val="7EC476AC"/>
    <w:rsid w:val="7F402514"/>
    <w:rsid w:val="7F8A3862"/>
    <w:rsid w:val="7FEE6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7"/>
    <w:pPr>
      <w:outlineLvl w:val="0"/>
    </w:pPr>
    <w:rPr>
      <w:rFonts w:ascii="宋体" w:hAnsi="宋体"/>
      <w:b/>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1"/>
    <w:qFormat/>
    <w:uiPriority w:val="99"/>
    <w:pPr>
      <w:spacing w:line="360" w:lineRule="auto"/>
      <w:ind w:right="-16"/>
    </w:pPr>
    <w:rPr>
      <w:rFonts w:ascii="宋体" w:hAnsi="宋体" w:eastAsia="宋体" w:cs="宋体"/>
      <w:sz w:val="24"/>
      <w:szCs w:val="24"/>
    </w:rPr>
  </w:style>
  <w:style w:type="paragraph" w:styleId="6">
    <w:name w:val="Balloon Text"/>
    <w:basedOn w:val="1"/>
    <w:link w:val="15"/>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批注框文本 Char"/>
    <w:basedOn w:val="12"/>
    <w:link w:val="6"/>
    <w:semiHidden/>
    <w:qFormat/>
    <w:uiPriority w:val="99"/>
    <w:rPr>
      <w:sz w:val="18"/>
      <w:szCs w:val="18"/>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s2"/>
    <w:basedOn w:val="12"/>
    <w:qFormat/>
    <w:uiPriority w:val="0"/>
  </w:style>
  <w:style w:type="character" w:customStyle="1" w:styleId="19">
    <w:name w:val="s3"/>
    <w:basedOn w:val="12"/>
    <w:qFormat/>
    <w:uiPriority w:val="0"/>
  </w:style>
  <w:style w:type="character" w:customStyle="1" w:styleId="20">
    <w:name w:val="apple-converted-space"/>
    <w:basedOn w:val="12"/>
    <w:qFormat/>
    <w:uiPriority w:val="0"/>
  </w:style>
  <w:style w:type="character" w:customStyle="1" w:styleId="21">
    <w:name w:val="正文文本 3 Char"/>
    <w:basedOn w:val="12"/>
    <w:link w:val="5"/>
    <w:qFormat/>
    <w:uiPriority w:val="99"/>
    <w:rPr>
      <w:rFonts w:ascii="宋体" w:hAnsi="宋体" w:eastAsia="宋体" w:cs="宋体"/>
      <w:sz w:val="24"/>
      <w:szCs w:val="24"/>
    </w:rPr>
  </w:style>
  <w:style w:type="paragraph" w:styleId="22">
    <w:name w:val="List Paragraph"/>
    <w:basedOn w:val="1"/>
    <w:qFormat/>
    <w:uiPriority w:val="34"/>
    <w:pPr>
      <w:ind w:firstLine="420" w:firstLineChars="200"/>
    </w:pPr>
  </w:style>
  <w:style w:type="paragraph" w:customStyle="1" w:styleId="23">
    <w:name w:val="正文内容"/>
    <w:basedOn w:val="1"/>
    <w:qFormat/>
    <w:uiPriority w:val="99"/>
    <w:pPr>
      <w:adjustRightInd w:val="0"/>
      <w:spacing w:line="360" w:lineRule="auto"/>
      <w:ind w:firstLine="420"/>
      <w:textAlignment w:val="baseline"/>
    </w:pPr>
    <w:rPr>
      <w:kern w:val="0"/>
      <w:sz w:val="24"/>
    </w:rPr>
  </w:style>
  <w:style w:type="paragraph" w:customStyle="1" w:styleId="24">
    <w:name w:val="Other|1"/>
    <w:basedOn w:val="1"/>
    <w:qFormat/>
    <w:uiPriority w:val="0"/>
    <w:pPr>
      <w:spacing w:line="47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5560</Words>
  <Characters>5787</Characters>
  <Lines>9</Lines>
  <Paragraphs>2</Paragraphs>
  <TotalTime>11</TotalTime>
  <ScaleCrop>false</ScaleCrop>
  <LinksUpToDate>false</LinksUpToDate>
  <CharactersWithSpaces>5924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2017-05-22T02:22:00Z</dcterms:created>
  <dc:creator>admin</dc:creator>
  <cp:lastModifiedBy>89514</cp:lastModifiedBy>
  <cp:lastPrinted>2020-06-12T05:12:00Z</cp:lastPrinted>
  <dcterms:modified xsi:type="dcterms:W3CDTF">2023-07-31T00:40:11Z</dcterms:modified>
  <cp:revision>1578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285F47E2ACA1400BBC780DA789051BB3</vt:lpwstr>
  </property>
</Properties>
</file>