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1AA4">
      <w:p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北京国测国际会议会展中心电脑主机及显示器招标项目</w:t>
      </w:r>
    </w:p>
    <w:p w14:paraId="1A4DB133">
      <w:p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招标公告</w:t>
      </w:r>
    </w:p>
    <w:p w14:paraId="4F11591B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招标项目编号：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GICEC-202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6004</w:t>
      </w:r>
    </w:p>
    <w:p w14:paraId="775F0C9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一、招标内容：</w:t>
      </w:r>
    </w:p>
    <w:p w14:paraId="363EECF0">
      <w:pPr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1、招标项目：北京国测国际会议会展中心</w:t>
      </w:r>
      <w:r>
        <w:rPr>
          <w:rFonts w:hint="eastAsia" w:ascii="宋体" w:hAnsi="宋体"/>
          <w:sz w:val="24"/>
          <w:u w:val="none"/>
          <w:lang w:eastAsia="zh-CN"/>
        </w:rPr>
        <w:t>电脑主机及显示器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项目</w:t>
      </w:r>
    </w:p>
    <w:p w14:paraId="03CDC8DB">
      <w:pPr>
        <w:spacing w:line="360" w:lineRule="auto"/>
        <w:ind w:firstLine="44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2、招标类别：办公设备类。</w:t>
      </w:r>
    </w:p>
    <w:p w14:paraId="5C86B73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二、工程概况</w:t>
      </w:r>
    </w:p>
    <w:p w14:paraId="507715BC">
      <w:pPr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项目名称：北京国测国际会议会展中心</w:t>
      </w:r>
      <w:r>
        <w:rPr>
          <w:rFonts w:hint="eastAsia" w:ascii="宋体" w:hAnsi="宋体"/>
          <w:sz w:val="24"/>
          <w:u w:val="none"/>
          <w:lang w:eastAsia="zh-CN"/>
        </w:rPr>
        <w:t>电脑主机及显示器</w:t>
      </w:r>
      <w:r>
        <w:rPr>
          <w:rFonts w:hint="eastAsia" w:ascii="宋体" w:hAnsi="宋体"/>
          <w:sz w:val="24"/>
          <w:u w:val="none"/>
        </w:rPr>
        <w:t>项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招标项目；</w:t>
      </w:r>
    </w:p>
    <w:p w14:paraId="365FA100">
      <w:pPr>
        <w:spacing w:line="360" w:lineRule="auto"/>
        <w:ind w:firstLine="440" w:firstLineChars="20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2、项目位置：北京市顺义区临空经济核心区汇海南路6号院20号楼；</w:t>
      </w:r>
    </w:p>
    <w:p w14:paraId="51BA2D9B">
      <w:pPr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3、本次招标范围：北京国测国际会议会展中心</w:t>
      </w:r>
      <w:r>
        <w:rPr>
          <w:rFonts w:hint="eastAsia" w:ascii="宋体" w:hAnsi="宋体"/>
          <w:sz w:val="24"/>
          <w:u w:val="none"/>
          <w:lang w:eastAsia="zh-CN"/>
        </w:rPr>
        <w:t>电脑主机及显示器</w:t>
      </w:r>
      <w:r>
        <w:rPr>
          <w:rFonts w:hint="eastAsia" w:ascii="宋体" w:hAnsi="宋体"/>
          <w:sz w:val="24"/>
          <w:u w:val="none"/>
        </w:rPr>
        <w:t>项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招标项目；</w:t>
      </w:r>
    </w:p>
    <w:p w14:paraId="486C1313">
      <w:pPr>
        <w:widowControl/>
        <w:shd w:val="clear" w:color="auto" w:fill="FFFFFF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三、投标资格要求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ab/>
      </w:r>
    </w:p>
    <w:p w14:paraId="0F3CBA60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eastAsia="宋体" w:cs="宋体"/>
          <w:color w:val="000000"/>
          <w:kern w:val="2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（一）</w:t>
      </w:r>
      <w:r>
        <w:rPr>
          <w:rFonts w:hint="eastAsia" w:ascii="宋体" w:hAnsi="宋体" w:cs="宋体"/>
          <w:sz w:val="24"/>
          <w:szCs w:val="24"/>
          <w:highlight w:val="yellow"/>
        </w:rPr>
        <w:t>投标人必须是依法注册的独立法人</w:t>
      </w:r>
      <w:r>
        <w:rPr>
          <w:rFonts w:cs="宋体"/>
          <w:color w:val="000000"/>
          <w:kern w:val="2"/>
          <w:szCs w:val="24"/>
          <w:highlight w:val="yellow"/>
        </w:rPr>
        <w:t>；</w:t>
      </w:r>
      <w:r>
        <w:rPr>
          <w:rFonts w:hint="eastAsia" w:cs="宋体"/>
          <w:color w:val="000000"/>
          <w:kern w:val="2"/>
          <w:szCs w:val="24"/>
          <w:highlight w:val="yellow"/>
          <w:lang w:val="en-US" w:eastAsia="zh-CN"/>
        </w:rPr>
        <w:t>营业执照范围具有计算机、办公设备销售等</w:t>
      </w:r>
    </w:p>
    <w:p w14:paraId="1B023A8D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ascii="宋体" w:hAnsi="宋体" w:cs="宋体"/>
          <w:sz w:val="24"/>
          <w:szCs w:val="24"/>
          <w:highlight w:val="yellow"/>
          <w:lang w:val="en-US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（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cs="宋体"/>
          <w:sz w:val="24"/>
          <w:szCs w:val="24"/>
          <w:highlight w:val="yellow"/>
          <w:lang w:eastAsia="zh-CN"/>
        </w:rPr>
        <w:t>）</w:t>
      </w:r>
      <w:r>
        <w:rPr>
          <w:rFonts w:hint="eastAsia" w:cs="宋体"/>
          <w:color w:val="000000"/>
          <w:kern w:val="2"/>
          <w:szCs w:val="24"/>
          <w:highlight w:val="yellow"/>
          <w:lang w:val="en-US" w:eastAsia="zh-CN"/>
        </w:rPr>
        <w:t>需持有相关品牌正式官方授权资质，具有相关品牌电脑出售相关业绩，至少两份（销售合同复印件）</w:t>
      </w:r>
    </w:p>
    <w:p w14:paraId="21A343BD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eastAsia" w:ascii="宋体" w:hAnsi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三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中国政府采购网(网站www.ccgp.gov.cn)未被列入政府采购严重违法失信行为记录名单查询结果</w:t>
      </w:r>
    </w:p>
    <w:p w14:paraId="695310E2">
      <w:pPr>
        <w:pStyle w:val="9"/>
        <w:numPr>
          <w:ilvl w:val="0"/>
          <w:numId w:val="0"/>
        </w:numPr>
        <w:spacing w:before="0" w:beforeAutospacing="0" w:after="0" w:afterAutospacing="0" w:line="360" w:lineRule="auto"/>
        <w:ind w:right="414" w:rightChars="197" w:firstLine="480" w:firstLineChars="200"/>
        <w:rPr>
          <w:rFonts w:cs="宋体"/>
          <w:color w:val="000000"/>
          <w:kern w:val="2"/>
          <w:szCs w:val="24"/>
        </w:rPr>
      </w:pPr>
      <w:r>
        <w:rPr>
          <w:rFonts w:hint="eastAsia" w:cs="宋体"/>
          <w:color w:val="000000"/>
          <w:kern w:val="2"/>
          <w:szCs w:val="24"/>
          <w:lang w:eastAsia="zh-CN"/>
        </w:rPr>
        <w:t>（</w:t>
      </w:r>
      <w:r>
        <w:rPr>
          <w:rFonts w:hint="eastAsia" w:cs="宋体"/>
          <w:color w:val="000000"/>
          <w:kern w:val="2"/>
          <w:szCs w:val="24"/>
          <w:lang w:val="en-US" w:eastAsia="zh-CN"/>
        </w:rPr>
        <w:t>四</w:t>
      </w:r>
      <w:r>
        <w:rPr>
          <w:rFonts w:hint="eastAsia" w:cs="宋体"/>
          <w:color w:val="000000"/>
          <w:kern w:val="2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信用中国(网站:www.creditchina.gov.cn/)未被列入失信被执行人、经营(活动)异常名录查询结果</w:t>
      </w:r>
    </w:p>
    <w:p w14:paraId="509356F3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eastAsia="宋体" w:cs="宋体"/>
          <w:color w:val="000000"/>
          <w:kern w:val="2"/>
          <w:szCs w:val="24"/>
          <w:lang w:val="en-US" w:eastAsia="zh-CN"/>
        </w:rPr>
      </w:pPr>
      <w:r>
        <w:rPr>
          <w:rFonts w:hint="eastAsia" w:cs="宋体"/>
          <w:color w:val="000000"/>
          <w:kern w:val="2"/>
          <w:szCs w:val="24"/>
          <w:lang w:eastAsia="zh-CN"/>
        </w:rPr>
        <w:t>（</w:t>
      </w:r>
      <w:r>
        <w:rPr>
          <w:rFonts w:hint="eastAsia" w:cs="宋体"/>
          <w:color w:val="000000"/>
          <w:kern w:val="2"/>
          <w:szCs w:val="24"/>
          <w:lang w:val="en-US" w:eastAsia="zh-CN"/>
        </w:rPr>
        <w:t>五</w:t>
      </w:r>
      <w:r>
        <w:rPr>
          <w:rFonts w:hint="eastAsia" w:cs="宋体"/>
          <w:color w:val="000000"/>
          <w:kern w:val="2"/>
          <w:szCs w:val="24"/>
          <w:lang w:eastAsia="zh-CN"/>
        </w:rPr>
        <w:t>）</w:t>
      </w:r>
      <w:r>
        <w:rPr>
          <w:rFonts w:cs="宋体"/>
          <w:color w:val="000000"/>
          <w:kern w:val="2"/>
          <w:szCs w:val="24"/>
        </w:rPr>
        <w:t>具有良好的运营生产能力和商业</w:t>
      </w:r>
      <w:r>
        <w:fldChar w:fldCharType="begin"/>
      </w:r>
      <w:r>
        <w:instrText xml:space="preserve"> HYPERLINK "https://www.chinabidding.cn/cblcn/cqgs/list?hmsr=%E8%AF%A6%E6%83%85%E9%A1%B5%E5%BE%81%E4%BF%A1&amp;hmpl=&amp;hmcu=&amp;hmkw=&amp;hmci=" \t "https://www.chinabidding.cn/zbgg/_blank" </w:instrText>
      </w:r>
      <w:r>
        <w:fldChar w:fldCharType="separate"/>
      </w:r>
      <w:r>
        <w:rPr>
          <w:rFonts w:cs="宋体"/>
          <w:color w:val="000000"/>
          <w:kern w:val="2"/>
          <w:szCs w:val="24"/>
        </w:rPr>
        <w:t>信誉</w:t>
      </w:r>
      <w:r>
        <w:rPr>
          <w:rFonts w:cs="宋体"/>
          <w:color w:val="000000"/>
          <w:kern w:val="2"/>
          <w:szCs w:val="24"/>
        </w:rPr>
        <w:fldChar w:fldCharType="end"/>
      </w:r>
      <w:r>
        <w:rPr>
          <w:rFonts w:cs="宋体"/>
          <w:color w:val="000000"/>
          <w:kern w:val="2"/>
          <w:szCs w:val="24"/>
        </w:rPr>
        <w:t>，没有处于被责令停业，财产被接管、冻结，破产状态，能开具增值税专用发票；</w:t>
      </w:r>
    </w:p>
    <w:p w14:paraId="74D77C6D">
      <w:pPr>
        <w:pStyle w:val="9"/>
        <w:numPr>
          <w:ilvl w:val="0"/>
          <w:numId w:val="0"/>
        </w:numPr>
        <w:spacing w:before="0" w:beforeAutospacing="0" w:after="0" w:afterAutospacing="0" w:line="360" w:lineRule="auto"/>
        <w:ind w:leftChars="200" w:right="414" w:rightChars="197"/>
        <w:rPr>
          <w:rFonts w:cs="宋体"/>
          <w:color w:val="000000"/>
          <w:kern w:val="2"/>
          <w:szCs w:val="24"/>
        </w:rPr>
      </w:pPr>
      <w:r>
        <w:rPr>
          <w:rFonts w:hint="eastAsia" w:cs="宋体"/>
          <w:color w:val="000000"/>
          <w:kern w:val="2"/>
          <w:szCs w:val="24"/>
          <w:lang w:eastAsia="zh-CN"/>
        </w:rPr>
        <w:t>（</w:t>
      </w:r>
      <w:r>
        <w:rPr>
          <w:rFonts w:hint="eastAsia" w:cs="宋体"/>
          <w:color w:val="000000"/>
          <w:kern w:val="2"/>
          <w:szCs w:val="24"/>
          <w:lang w:val="en-US" w:eastAsia="zh-CN"/>
        </w:rPr>
        <w:t>六</w:t>
      </w:r>
      <w:r>
        <w:rPr>
          <w:rFonts w:hint="eastAsia" w:cs="宋体"/>
          <w:color w:val="000000"/>
          <w:kern w:val="2"/>
          <w:szCs w:val="24"/>
          <w:lang w:eastAsia="zh-CN"/>
        </w:rPr>
        <w:t>）</w:t>
      </w:r>
      <w:r>
        <w:rPr>
          <w:rFonts w:cs="宋体"/>
          <w:color w:val="000000"/>
          <w:kern w:val="2"/>
          <w:szCs w:val="24"/>
        </w:rPr>
        <w:t>本项招标不接受联合体投标；</w:t>
      </w:r>
    </w:p>
    <w:p w14:paraId="3ED85564">
      <w:pPr>
        <w:pStyle w:val="9"/>
        <w:numPr>
          <w:ilvl w:val="0"/>
          <w:numId w:val="0"/>
        </w:numPr>
        <w:spacing w:before="0" w:beforeAutospacing="0" w:after="0" w:afterAutospacing="0" w:line="360" w:lineRule="auto"/>
        <w:ind w:leftChars="200" w:right="414" w:rightChars="197"/>
        <w:rPr>
          <w:rFonts w:hint="default" w:cs="宋体"/>
          <w:color w:val="000000"/>
          <w:kern w:val="2"/>
          <w:szCs w:val="24"/>
        </w:rPr>
      </w:pPr>
      <w:r>
        <w:rPr>
          <w:rFonts w:hint="eastAsia" w:cs="宋体"/>
          <w:color w:val="000000"/>
          <w:kern w:val="2"/>
          <w:szCs w:val="24"/>
          <w:lang w:eastAsia="zh-CN"/>
        </w:rPr>
        <w:t>（</w:t>
      </w:r>
      <w:r>
        <w:rPr>
          <w:rFonts w:hint="eastAsia" w:cs="宋体"/>
          <w:color w:val="000000"/>
          <w:kern w:val="2"/>
          <w:szCs w:val="24"/>
          <w:lang w:val="en-US" w:eastAsia="zh-CN"/>
        </w:rPr>
        <w:t>七</w:t>
      </w:r>
      <w:r>
        <w:rPr>
          <w:rFonts w:hint="eastAsia" w:cs="宋体"/>
          <w:color w:val="000000"/>
          <w:kern w:val="2"/>
          <w:szCs w:val="24"/>
          <w:lang w:eastAsia="zh-CN"/>
        </w:rPr>
        <w:t>）</w:t>
      </w:r>
      <w:r>
        <w:rPr>
          <w:rFonts w:cs="宋体"/>
          <w:color w:val="000000"/>
          <w:kern w:val="2"/>
          <w:szCs w:val="24"/>
        </w:rPr>
        <w:t>有下列情形之一的投标单位，取消投标资格：</w:t>
      </w:r>
    </w:p>
    <w:p w14:paraId="098906A8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cs="宋体"/>
          <w:color w:val="000000"/>
          <w:kern w:val="2"/>
          <w:szCs w:val="24"/>
        </w:rPr>
      </w:pPr>
      <w:r>
        <w:rPr>
          <w:rFonts w:cs="宋体"/>
          <w:color w:val="000000"/>
          <w:kern w:val="2"/>
          <w:szCs w:val="24"/>
        </w:rPr>
        <w:t>1、 与某公司已签订的某供货合同履行完成后，故意拖延未进行送货，经催告后2个月内仍未完成的；</w:t>
      </w:r>
    </w:p>
    <w:p w14:paraId="2BE26C8E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cs="宋体"/>
          <w:color w:val="000000"/>
          <w:kern w:val="2"/>
          <w:szCs w:val="24"/>
        </w:rPr>
      </w:pPr>
      <w:r>
        <w:rPr>
          <w:rFonts w:cs="宋体"/>
          <w:color w:val="000000"/>
          <w:kern w:val="2"/>
          <w:szCs w:val="24"/>
        </w:rPr>
        <w:t>2 、列入某公司不合格供应商名录、非诉警示名录、诉讼警示名录或风险警示名录的；</w:t>
      </w:r>
    </w:p>
    <w:p w14:paraId="6780F394">
      <w:pPr>
        <w:pStyle w:val="9"/>
        <w:spacing w:before="0" w:beforeAutospacing="0" w:after="0" w:afterAutospacing="0" w:line="360" w:lineRule="auto"/>
        <w:ind w:left="420" w:leftChars="200" w:right="414" w:rightChars="197"/>
        <w:rPr>
          <w:rFonts w:hint="default" w:cs="宋体"/>
          <w:color w:val="000000"/>
          <w:kern w:val="2"/>
          <w:szCs w:val="24"/>
        </w:rPr>
      </w:pPr>
      <w:r>
        <w:rPr>
          <w:rFonts w:cs="宋体"/>
          <w:color w:val="000000"/>
          <w:kern w:val="2"/>
          <w:szCs w:val="24"/>
        </w:rPr>
        <w:t>3、 聚众讨薪、恶意结算或存在诉讼仲裁纠纷，尚未列入不合格供应商名录、非诉警示名录、诉讼警示名录或风险警示名录的；</w:t>
      </w:r>
    </w:p>
    <w:p w14:paraId="44526B9A">
      <w:pPr>
        <w:spacing w:line="360" w:lineRule="auto"/>
        <w:ind w:left="250" w:right="414" w:rightChars="197" w:firstLine="259"/>
        <w:rPr>
          <w:rFonts w:cs="宋体"/>
          <w:color w:val="000000"/>
          <w:kern w:val="2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4、 因质量事故、与某公司限制投标资格的</w:t>
      </w:r>
    </w:p>
    <w:p w14:paraId="17728D1D">
      <w:pPr>
        <w:spacing w:line="360" w:lineRule="auto"/>
        <w:ind w:right="414" w:rightChars="197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四、招标服务区域</w:t>
      </w:r>
    </w:p>
    <w:p w14:paraId="42EBB079">
      <w:pPr>
        <w:spacing w:line="360" w:lineRule="auto"/>
        <w:ind w:left="250" w:right="414" w:rightChars="197" w:firstLine="25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主要包括北京国测国际会议会展中心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电脑主机及显示器</w:t>
      </w:r>
    </w:p>
    <w:p w14:paraId="2C99F3FE">
      <w:pPr>
        <w:numPr>
          <w:ilvl w:val="0"/>
          <w:numId w:val="0"/>
        </w:numPr>
        <w:spacing w:line="360" w:lineRule="auto"/>
        <w:ind w:right="414" w:rightChars="197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五、服务要求</w:t>
      </w:r>
    </w:p>
    <w:p w14:paraId="273A25DE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电脑主机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：</w:t>
      </w:r>
    </w:p>
    <w:p w14:paraId="4951CA2E">
      <w:pPr>
        <w:numPr>
          <w:ilvl w:val="0"/>
          <w:numId w:val="2"/>
        </w:numPr>
        <w:spacing w:line="360" w:lineRule="auto"/>
        <w:ind w:left="420" w:leftChars="200" w:firstLine="0" w:firstLineChars="0"/>
        <w:jc w:val="left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I5电脑主机采购8台，参考品牌及型号：1、联想 启天M460；2、戴尔 QCT 1250；3、华硕 破晓s503，以上三款品牌任选其一均可响应。</w:t>
      </w:r>
    </w:p>
    <w:p w14:paraId="0B826FE6">
      <w:pPr>
        <w:numPr>
          <w:ilvl w:val="0"/>
          <w:numId w:val="2"/>
        </w:numPr>
        <w:spacing w:line="360" w:lineRule="auto"/>
        <w:ind w:left="420" w:leftChars="200" w:firstLine="0" w:firstLineChars="0"/>
        <w:jc w:val="left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I7电脑主机采购12台，参考品牌及型号：1、联想 启天M460；2、戴尔 QCT 1250；3、华硕  破晓s503，以上三款品牌任选其一均可响应。</w:t>
      </w:r>
    </w:p>
    <w:p w14:paraId="3F0DE0DF">
      <w:pPr>
        <w:numPr>
          <w:ilvl w:val="0"/>
          <w:numId w:val="2"/>
        </w:numPr>
        <w:spacing w:line="360" w:lineRule="auto"/>
        <w:ind w:left="420" w:leftChars="200" w:firstLine="0" w:firstLineChars="0"/>
        <w:jc w:val="left"/>
        <w:rPr>
          <w:rFonts w:hint="default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以上20台电脑主机满足以下配置：</w:t>
      </w:r>
    </w:p>
    <w:tbl>
      <w:tblPr>
        <w:tblStyle w:val="10"/>
        <w:tblW w:w="49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172"/>
        <w:gridCol w:w="1003"/>
      </w:tblGrid>
      <w:tr w14:paraId="6A06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F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I5电脑配置清单</w:t>
            </w:r>
          </w:p>
        </w:tc>
      </w:tr>
      <w:tr w14:paraId="125F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9D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ECC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3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具体型号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2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18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A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英特尔酷睿I5-14400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9D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7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AE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78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A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4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C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16GB DDR5内存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C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4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DA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31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1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5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512GB固态硬盘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0D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C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BF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5D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5C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C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2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英特尔B760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H770主板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7C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3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D3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E7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02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7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6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1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集成显卡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B1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5D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A3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91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6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5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1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windwos11中文专业版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AA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8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51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E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A8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A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E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802.11ax wi-Fi6+蓝牙无线网卡+千兆有线网卡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19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F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2A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79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65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C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BE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98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DA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3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C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公版offic2026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45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D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CA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6E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5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1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8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视频接口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4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VGA\HDMI接口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88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D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72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75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5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I7电脑配置清单</w:t>
            </w:r>
          </w:p>
        </w:tc>
      </w:tr>
      <w:tr w14:paraId="139B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D4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B01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3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具体型号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BB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1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英特尔酷睿I7-14700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4D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6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C6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0D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D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1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E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16GB DDR5内存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3D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2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4F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5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9D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2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2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1TGB固态硬盘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FF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C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2B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07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2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8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英特尔B760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H770主板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A5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9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51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7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4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8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集成显卡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A3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3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58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C4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4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1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6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E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windwos11中文专业版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3A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A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8D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8D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5E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8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802.11ax wi-Fi6+蓝牙无线网卡+千兆有线网卡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5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1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E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C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9D5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5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7B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6E1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63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4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6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公版offic2026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52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0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C8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ED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8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9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8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视频接口</w:t>
            </w:r>
          </w:p>
        </w:tc>
        <w:tc>
          <w:tcPr>
            <w:tcW w:w="3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3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VGA\HDMI接口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D6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D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A5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4B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EE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54B9E78C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1B4A63B3">
      <w:pPr>
        <w:numPr>
          <w:ilvl w:val="0"/>
          <w:numId w:val="2"/>
        </w:numPr>
        <w:spacing w:line="360" w:lineRule="auto"/>
        <w:ind w:left="420" w:leftChars="200" w:firstLine="0" w:firstLineChars="0"/>
        <w:jc w:val="left"/>
        <w:rPr>
          <w:rFonts w:hint="default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操作系统为windwos11中文专业版；公版offic2026</w:t>
      </w:r>
    </w:p>
    <w:p w14:paraId="00AEDD00">
      <w:pPr>
        <w:numPr>
          <w:ilvl w:val="0"/>
          <w:numId w:val="2"/>
        </w:numPr>
        <w:spacing w:line="360" w:lineRule="auto"/>
        <w:ind w:left="420" w:leftChars="200" w:firstLine="0" w:firstLineChars="0"/>
        <w:jc w:val="left"/>
        <w:rPr>
          <w:rFonts w:hint="default" w:cs="宋体"/>
          <w:color w:val="000000"/>
          <w:kern w:val="2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要求全新成品机</w:t>
      </w:r>
    </w:p>
    <w:p w14:paraId="0185C88C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电脑显示器：</w:t>
      </w:r>
    </w:p>
    <w:p w14:paraId="32A4BEC7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电脑显示器采购13台，品牌：联想、戴尔、华硕（以上三款品牌任选其一均可响应）</w:t>
      </w:r>
    </w:p>
    <w:p w14:paraId="7AE11967"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型号27寸</w:t>
      </w:r>
    </w:p>
    <w:p w14:paraId="4FBAB1AB">
      <w:pPr>
        <w:numPr>
          <w:numId w:val="0"/>
        </w:numPr>
        <w:spacing w:line="360" w:lineRule="auto"/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2、标配1.5米HDMI高清线及电源线</w:t>
      </w:r>
    </w:p>
    <w:p w14:paraId="41BB011A">
      <w:pPr>
        <w:widowControl w:val="0"/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default" w:ascii="宋体" w:hAnsi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保修 全国联保一年</w:t>
      </w:r>
    </w:p>
    <w:p w14:paraId="25C59C20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、报名开始日期及截止日期</w:t>
      </w:r>
    </w:p>
    <w:p w14:paraId="2B76BB27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1、报名开始日期：202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日。</w:t>
      </w:r>
    </w:p>
    <w:p w14:paraId="50EE63ED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2、报名截止日期：202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8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日下午 17点前截止。</w:t>
      </w:r>
    </w:p>
    <w:p w14:paraId="1C61EB30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报名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文件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递交</w:t>
      </w:r>
    </w:p>
    <w:p w14:paraId="4BB3EDC8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报名文件直接发送至刘女士邮箱。</w:t>
      </w:r>
    </w:p>
    <w:p w14:paraId="2E128D7F">
      <w:pPr>
        <w:numPr>
          <w:ilvl w:val="0"/>
          <w:numId w:val="0"/>
        </w:numPr>
        <w:spacing w:line="360" w:lineRule="auto"/>
        <w:ind w:leftChars="212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2、开标时间以招标文件约定为准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。</w:t>
      </w:r>
    </w:p>
    <w:p w14:paraId="3273B00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、定标原则</w:t>
      </w:r>
    </w:p>
    <w:p w14:paraId="3F79D28B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综合实力强，合理低价。</w:t>
      </w:r>
    </w:p>
    <w:p w14:paraId="2687FFA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、投标联系人及地址</w:t>
      </w:r>
    </w:p>
    <w:p w14:paraId="70FC8876">
      <w:pPr>
        <w:numPr>
          <w:ilvl w:val="0"/>
          <w:numId w:val="0"/>
        </w:numPr>
        <w:spacing w:line="360" w:lineRule="auto"/>
        <w:ind w:leftChars="212"/>
        <w:rPr>
          <w:rFonts w:hint="default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1、联系人：刘女士 18611268859</w:t>
      </w:r>
    </w:p>
    <w:p w14:paraId="39017C58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2、邮箱：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fldChar w:fldCharType="begin"/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instrText xml:space="preserve"> HYPERLINK "mailto:jiajing@guoce.com.cn" </w:instrTex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fldChar w:fldCharType="separate"/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liucui@guoce.com.cn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fldChar w:fldCharType="end"/>
      </w:r>
    </w:p>
    <w:p w14:paraId="6B3745EB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3、报名地址：北京市顺义区汇海南路6号院17号楼</w:t>
      </w:r>
    </w:p>
    <w:p w14:paraId="3D6E747F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4、企业网址：http://www.guoce.com.cn/</w:t>
      </w:r>
    </w:p>
    <w:p w14:paraId="36DEC730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、投诉电话</w:t>
      </w:r>
    </w:p>
    <w:p w14:paraId="7EE33EA8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招标监督投诉电话:010-57939500-8355</w:t>
      </w:r>
    </w:p>
    <w:p w14:paraId="19FBFA7A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李女士：18618276809</w:t>
      </w:r>
    </w:p>
    <w:p w14:paraId="176E4922">
      <w:pPr>
        <w:numPr>
          <w:ilvl w:val="0"/>
          <w:numId w:val="0"/>
        </w:numPr>
        <w:spacing w:line="360" w:lineRule="auto"/>
        <w:ind w:leftChars="212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邮箱：limingxia@guoce.com.cn</w:t>
      </w:r>
    </w:p>
    <w:p w14:paraId="641F22D0">
      <w:pPr>
        <w:numPr>
          <w:ilvl w:val="0"/>
          <w:numId w:val="0"/>
        </w:numPr>
        <w:spacing w:line="360" w:lineRule="auto"/>
        <w:ind w:leftChars="212"/>
        <w:jc w:val="right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北京国测国际会议会展中心有限公司</w:t>
      </w:r>
    </w:p>
    <w:p w14:paraId="33A68A5C">
      <w:pPr>
        <w:numPr>
          <w:ilvl w:val="0"/>
          <w:numId w:val="0"/>
        </w:numPr>
        <w:spacing w:line="360" w:lineRule="auto"/>
        <w:ind w:leftChars="212"/>
        <w:jc w:val="right"/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 xml:space="preserve">                           202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kern w:val="2"/>
          <w:sz w:val="22"/>
          <w:szCs w:val="22"/>
          <w:lang w:val="en-US" w:eastAsia="zh-CN" w:bidi="ar-SA"/>
        </w:rPr>
        <w:t>日</w:t>
      </w:r>
    </w:p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45E7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01F15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01F15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DC0F8"/>
    <w:multiLevelType w:val="singleLevel"/>
    <w:tmpl w:val="A12DC0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C8D45D"/>
    <w:multiLevelType w:val="singleLevel"/>
    <w:tmpl w:val="1AC8D45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4000E80"/>
    <w:multiLevelType w:val="singleLevel"/>
    <w:tmpl w:val="54000E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GZhODc0MTc3ZjZhNmIzYmMzNDdmNDZlZTlmMzQifQ=="/>
  </w:docVars>
  <w:rsids>
    <w:rsidRoot w:val="00C16BE7"/>
    <w:rsid w:val="00000027"/>
    <w:rsid w:val="00001947"/>
    <w:rsid w:val="000046D5"/>
    <w:rsid w:val="000050CC"/>
    <w:rsid w:val="00006EAE"/>
    <w:rsid w:val="00014920"/>
    <w:rsid w:val="00014F58"/>
    <w:rsid w:val="00015256"/>
    <w:rsid w:val="00024EA1"/>
    <w:rsid w:val="00027F57"/>
    <w:rsid w:val="00033D0D"/>
    <w:rsid w:val="00034162"/>
    <w:rsid w:val="00042507"/>
    <w:rsid w:val="00053F6F"/>
    <w:rsid w:val="000604E0"/>
    <w:rsid w:val="0006134C"/>
    <w:rsid w:val="000657FB"/>
    <w:rsid w:val="00077117"/>
    <w:rsid w:val="00077CFD"/>
    <w:rsid w:val="00080665"/>
    <w:rsid w:val="00084FF4"/>
    <w:rsid w:val="00087086"/>
    <w:rsid w:val="00095873"/>
    <w:rsid w:val="000A1C02"/>
    <w:rsid w:val="000A4CDA"/>
    <w:rsid w:val="000A69C3"/>
    <w:rsid w:val="000B1E3D"/>
    <w:rsid w:val="000B5050"/>
    <w:rsid w:val="000C0365"/>
    <w:rsid w:val="000C36B0"/>
    <w:rsid w:val="000C5301"/>
    <w:rsid w:val="000C6130"/>
    <w:rsid w:val="000D78A9"/>
    <w:rsid w:val="000E25E9"/>
    <w:rsid w:val="000F1F70"/>
    <w:rsid w:val="000F1FDB"/>
    <w:rsid w:val="000F361D"/>
    <w:rsid w:val="001035E0"/>
    <w:rsid w:val="001060CC"/>
    <w:rsid w:val="00122F3D"/>
    <w:rsid w:val="00123656"/>
    <w:rsid w:val="00124E0B"/>
    <w:rsid w:val="00125984"/>
    <w:rsid w:val="0013003E"/>
    <w:rsid w:val="00132C38"/>
    <w:rsid w:val="00144B60"/>
    <w:rsid w:val="00145517"/>
    <w:rsid w:val="00147A1B"/>
    <w:rsid w:val="0015015E"/>
    <w:rsid w:val="001568B7"/>
    <w:rsid w:val="00161366"/>
    <w:rsid w:val="00163726"/>
    <w:rsid w:val="00164D1A"/>
    <w:rsid w:val="001669FF"/>
    <w:rsid w:val="0017134B"/>
    <w:rsid w:val="00187A32"/>
    <w:rsid w:val="00191391"/>
    <w:rsid w:val="00193BEA"/>
    <w:rsid w:val="00193CE4"/>
    <w:rsid w:val="0019558D"/>
    <w:rsid w:val="00197E5F"/>
    <w:rsid w:val="001A45FB"/>
    <w:rsid w:val="001A6591"/>
    <w:rsid w:val="001A66F5"/>
    <w:rsid w:val="001A7E25"/>
    <w:rsid w:val="001B2D43"/>
    <w:rsid w:val="001C102A"/>
    <w:rsid w:val="001C3EE1"/>
    <w:rsid w:val="001C5A6F"/>
    <w:rsid w:val="001C5EF8"/>
    <w:rsid w:val="001D2CC8"/>
    <w:rsid w:val="001D2EAC"/>
    <w:rsid w:val="001D3B5F"/>
    <w:rsid w:val="001D40A9"/>
    <w:rsid w:val="001D61C8"/>
    <w:rsid w:val="001D69AA"/>
    <w:rsid w:val="001E045C"/>
    <w:rsid w:val="001E0D2A"/>
    <w:rsid w:val="001E6005"/>
    <w:rsid w:val="001F3974"/>
    <w:rsid w:val="001F4F02"/>
    <w:rsid w:val="0020025D"/>
    <w:rsid w:val="00206047"/>
    <w:rsid w:val="00210751"/>
    <w:rsid w:val="00211BB2"/>
    <w:rsid w:val="00222DF8"/>
    <w:rsid w:val="00224B9A"/>
    <w:rsid w:val="0023070B"/>
    <w:rsid w:val="0023665C"/>
    <w:rsid w:val="00240D15"/>
    <w:rsid w:val="00242BE4"/>
    <w:rsid w:val="0024583E"/>
    <w:rsid w:val="00246124"/>
    <w:rsid w:val="002466DF"/>
    <w:rsid w:val="002468E8"/>
    <w:rsid w:val="00250740"/>
    <w:rsid w:val="00252015"/>
    <w:rsid w:val="00253E73"/>
    <w:rsid w:val="00256D62"/>
    <w:rsid w:val="00256D99"/>
    <w:rsid w:val="00257862"/>
    <w:rsid w:val="002578E3"/>
    <w:rsid w:val="0026552C"/>
    <w:rsid w:val="00265ABB"/>
    <w:rsid w:val="00265E64"/>
    <w:rsid w:val="00272E9A"/>
    <w:rsid w:val="00273384"/>
    <w:rsid w:val="00273F0D"/>
    <w:rsid w:val="0027526B"/>
    <w:rsid w:val="00280596"/>
    <w:rsid w:val="0029181B"/>
    <w:rsid w:val="002926B9"/>
    <w:rsid w:val="00292801"/>
    <w:rsid w:val="00292C35"/>
    <w:rsid w:val="002948D8"/>
    <w:rsid w:val="002A0378"/>
    <w:rsid w:val="002A260C"/>
    <w:rsid w:val="002A26EB"/>
    <w:rsid w:val="002A2CFD"/>
    <w:rsid w:val="002B017C"/>
    <w:rsid w:val="002B2123"/>
    <w:rsid w:val="002B4CE4"/>
    <w:rsid w:val="002C0426"/>
    <w:rsid w:val="002C0B8E"/>
    <w:rsid w:val="002D5823"/>
    <w:rsid w:val="002D730F"/>
    <w:rsid w:val="002E29FB"/>
    <w:rsid w:val="002E40BA"/>
    <w:rsid w:val="002E5E80"/>
    <w:rsid w:val="002E7FBD"/>
    <w:rsid w:val="002F1B96"/>
    <w:rsid w:val="002F2072"/>
    <w:rsid w:val="002F223B"/>
    <w:rsid w:val="002F32D6"/>
    <w:rsid w:val="002F47D6"/>
    <w:rsid w:val="00300BCE"/>
    <w:rsid w:val="00305780"/>
    <w:rsid w:val="0031051E"/>
    <w:rsid w:val="00311A38"/>
    <w:rsid w:val="00311E33"/>
    <w:rsid w:val="003125F6"/>
    <w:rsid w:val="00312FD1"/>
    <w:rsid w:val="00313851"/>
    <w:rsid w:val="00314739"/>
    <w:rsid w:val="00317E8D"/>
    <w:rsid w:val="00320063"/>
    <w:rsid w:val="003207C2"/>
    <w:rsid w:val="003218FA"/>
    <w:rsid w:val="00321AE2"/>
    <w:rsid w:val="00322544"/>
    <w:rsid w:val="00336970"/>
    <w:rsid w:val="00336E87"/>
    <w:rsid w:val="00340740"/>
    <w:rsid w:val="00355E4A"/>
    <w:rsid w:val="0035649C"/>
    <w:rsid w:val="00372EB5"/>
    <w:rsid w:val="00376B79"/>
    <w:rsid w:val="00382777"/>
    <w:rsid w:val="0038439B"/>
    <w:rsid w:val="0038648C"/>
    <w:rsid w:val="00390602"/>
    <w:rsid w:val="00393381"/>
    <w:rsid w:val="00394FD5"/>
    <w:rsid w:val="003A0B1B"/>
    <w:rsid w:val="003A1C93"/>
    <w:rsid w:val="003A24F1"/>
    <w:rsid w:val="003A6848"/>
    <w:rsid w:val="003A767B"/>
    <w:rsid w:val="003B0B0D"/>
    <w:rsid w:val="003B207C"/>
    <w:rsid w:val="003C04FA"/>
    <w:rsid w:val="003C1DAC"/>
    <w:rsid w:val="003C1DC8"/>
    <w:rsid w:val="003C236D"/>
    <w:rsid w:val="003C4BD6"/>
    <w:rsid w:val="003D29D7"/>
    <w:rsid w:val="003D55AC"/>
    <w:rsid w:val="003D5930"/>
    <w:rsid w:val="003D6366"/>
    <w:rsid w:val="003D7541"/>
    <w:rsid w:val="003D7C99"/>
    <w:rsid w:val="003E3C0B"/>
    <w:rsid w:val="003E7A4A"/>
    <w:rsid w:val="003F0A26"/>
    <w:rsid w:val="003F4FAB"/>
    <w:rsid w:val="003F4FF7"/>
    <w:rsid w:val="004031D2"/>
    <w:rsid w:val="0040369D"/>
    <w:rsid w:val="00404F00"/>
    <w:rsid w:val="00414458"/>
    <w:rsid w:val="00414E9C"/>
    <w:rsid w:val="00415C5F"/>
    <w:rsid w:val="0042021C"/>
    <w:rsid w:val="0043687F"/>
    <w:rsid w:val="00440E00"/>
    <w:rsid w:val="0044277D"/>
    <w:rsid w:val="00443C91"/>
    <w:rsid w:val="004456F9"/>
    <w:rsid w:val="0045071E"/>
    <w:rsid w:val="00455C2B"/>
    <w:rsid w:val="00456F50"/>
    <w:rsid w:val="00467AC9"/>
    <w:rsid w:val="004720E6"/>
    <w:rsid w:val="00475633"/>
    <w:rsid w:val="00475A93"/>
    <w:rsid w:val="00477C0F"/>
    <w:rsid w:val="00480523"/>
    <w:rsid w:val="004870E8"/>
    <w:rsid w:val="004874A8"/>
    <w:rsid w:val="00492C1B"/>
    <w:rsid w:val="00493A1C"/>
    <w:rsid w:val="00495B02"/>
    <w:rsid w:val="00496EA0"/>
    <w:rsid w:val="004A0D84"/>
    <w:rsid w:val="004A25E3"/>
    <w:rsid w:val="004A2BE0"/>
    <w:rsid w:val="004A3C18"/>
    <w:rsid w:val="004A77F6"/>
    <w:rsid w:val="004B38E5"/>
    <w:rsid w:val="004C2299"/>
    <w:rsid w:val="004C672E"/>
    <w:rsid w:val="004D45DA"/>
    <w:rsid w:val="004D6A64"/>
    <w:rsid w:val="004E063D"/>
    <w:rsid w:val="004E65F9"/>
    <w:rsid w:val="004E6BBE"/>
    <w:rsid w:val="004F1205"/>
    <w:rsid w:val="004F53BD"/>
    <w:rsid w:val="0050522D"/>
    <w:rsid w:val="005059C2"/>
    <w:rsid w:val="005074F3"/>
    <w:rsid w:val="00514B04"/>
    <w:rsid w:val="0052026E"/>
    <w:rsid w:val="00520C05"/>
    <w:rsid w:val="00521F02"/>
    <w:rsid w:val="0052396B"/>
    <w:rsid w:val="005271D7"/>
    <w:rsid w:val="00531933"/>
    <w:rsid w:val="00533EFB"/>
    <w:rsid w:val="00535EC7"/>
    <w:rsid w:val="00540B4A"/>
    <w:rsid w:val="00543FE6"/>
    <w:rsid w:val="005461B8"/>
    <w:rsid w:val="00547218"/>
    <w:rsid w:val="00551304"/>
    <w:rsid w:val="00556FA7"/>
    <w:rsid w:val="00560880"/>
    <w:rsid w:val="00561B94"/>
    <w:rsid w:val="0057618A"/>
    <w:rsid w:val="00580D59"/>
    <w:rsid w:val="005816D0"/>
    <w:rsid w:val="0058318C"/>
    <w:rsid w:val="00584F2C"/>
    <w:rsid w:val="0059042D"/>
    <w:rsid w:val="00592CF0"/>
    <w:rsid w:val="00594780"/>
    <w:rsid w:val="005A15B8"/>
    <w:rsid w:val="005A4342"/>
    <w:rsid w:val="005B338B"/>
    <w:rsid w:val="005C0081"/>
    <w:rsid w:val="005C3D66"/>
    <w:rsid w:val="005D09C3"/>
    <w:rsid w:val="005D565A"/>
    <w:rsid w:val="005D6A72"/>
    <w:rsid w:val="005E2647"/>
    <w:rsid w:val="005E458E"/>
    <w:rsid w:val="005F5F6F"/>
    <w:rsid w:val="0060016C"/>
    <w:rsid w:val="006069C5"/>
    <w:rsid w:val="006117C2"/>
    <w:rsid w:val="0061773D"/>
    <w:rsid w:val="00621965"/>
    <w:rsid w:val="0062425B"/>
    <w:rsid w:val="00625250"/>
    <w:rsid w:val="00626047"/>
    <w:rsid w:val="00626703"/>
    <w:rsid w:val="00635DAF"/>
    <w:rsid w:val="00635F6A"/>
    <w:rsid w:val="00636AE3"/>
    <w:rsid w:val="00636D08"/>
    <w:rsid w:val="006463D7"/>
    <w:rsid w:val="00646965"/>
    <w:rsid w:val="00653616"/>
    <w:rsid w:val="00654586"/>
    <w:rsid w:val="006561F6"/>
    <w:rsid w:val="00656CFC"/>
    <w:rsid w:val="0065794A"/>
    <w:rsid w:val="00662968"/>
    <w:rsid w:val="0067263C"/>
    <w:rsid w:val="0067503E"/>
    <w:rsid w:val="0067596E"/>
    <w:rsid w:val="006814ED"/>
    <w:rsid w:val="00686C83"/>
    <w:rsid w:val="00690D57"/>
    <w:rsid w:val="006928BF"/>
    <w:rsid w:val="006966E3"/>
    <w:rsid w:val="006974E5"/>
    <w:rsid w:val="006A2158"/>
    <w:rsid w:val="006B2275"/>
    <w:rsid w:val="006B3E37"/>
    <w:rsid w:val="006C2912"/>
    <w:rsid w:val="006C7B8F"/>
    <w:rsid w:val="006D0BDA"/>
    <w:rsid w:val="006D1527"/>
    <w:rsid w:val="006D6BD7"/>
    <w:rsid w:val="006D7D51"/>
    <w:rsid w:val="006E047C"/>
    <w:rsid w:val="006E2527"/>
    <w:rsid w:val="006E5EA8"/>
    <w:rsid w:val="006E6ECE"/>
    <w:rsid w:val="006F63FE"/>
    <w:rsid w:val="006F736F"/>
    <w:rsid w:val="007014DF"/>
    <w:rsid w:val="00705BB1"/>
    <w:rsid w:val="00707ABB"/>
    <w:rsid w:val="00712A92"/>
    <w:rsid w:val="00716BE3"/>
    <w:rsid w:val="00723726"/>
    <w:rsid w:val="0072772D"/>
    <w:rsid w:val="00727E87"/>
    <w:rsid w:val="00731596"/>
    <w:rsid w:val="007369F9"/>
    <w:rsid w:val="00736C28"/>
    <w:rsid w:val="00737032"/>
    <w:rsid w:val="00741E0A"/>
    <w:rsid w:val="00741F42"/>
    <w:rsid w:val="00743C00"/>
    <w:rsid w:val="00750373"/>
    <w:rsid w:val="0075037D"/>
    <w:rsid w:val="007509BF"/>
    <w:rsid w:val="00751191"/>
    <w:rsid w:val="00751436"/>
    <w:rsid w:val="00754F3D"/>
    <w:rsid w:val="0076074E"/>
    <w:rsid w:val="00767766"/>
    <w:rsid w:val="00772ABA"/>
    <w:rsid w:val="0077314D"/>
    <w:rsid w:val="00773572"/>
    <w:rsid w:val="00774A5B"/>
    <w:rsid w:val="007820B3"/>
    <w:rsid w:val="00784F3B"/>
    <w:rsid w:val="00787BA8"/>
    <w:rsid w:val="00791F2C"/>
    <w:rsid w:val="00794550"/>
    <w:rsid w:val="007949F8"/>
    <w:rsid w:val="007973FC"/>
    <w:rsid w:val="007A49A0"/>
    <w:rsid w:val="007A4C25"/>
    <w:rsid w:val="007A5912"/>
    <w:rsid w:val="007B029A"/>
    <w:rsid w:val="007B46DB"/>
    <w:rsid w:val="007B49B6"/>
    <w:rsid w:val="007B589C"/>
    <w:rsid w:val="007C1D07"/>
    <w:rsid w:val="007C6000"/>
    <w:rsid w:val="007C710D"/>
    <w:rsid w:val="007D0149"/>
    <w:rsid w:val="007D2DEF"/>
    <w:rsid w:val="007E1033"/>
    <w:rsid w:val="007F68E2"/>
    <w:rsid w:val="00801369"/>
    <w:rsid w:val="008061AD"/>
    <w:rsid w:val="00832EAB"/>
    <w:rsid w:val="00832FEA"/>
    <w:rsid w:val="008376C2"/>
    <w:rsid w:val="0084617D"/>
    <w:rsid w:val="00851CB7"/>
    <w:rsid w:val="008555DC"/>
    <w:rsid w:val="008622BB"/>
    <w:rsid w:val="00866AE7"/>
    <w:rsid w:val="00881D52"/>
    <w:rsid w:val="00882B5B"/>
    <w:rsid w:val="00883CCC"/>
    <w:rsid w:val="008910B4"/>
    <w:rsid w:val="008920A5"/>
    <w:rsid w:val="008954ED"/>
    <w:rsid w:val="00896D4F"/>
    <w:rsid w:val="008A49AC"/>
    <w:rsid w:val="008B255C"/>
    <w:rsid w:val="008B6608"/>
    <w:rsid w:val="008B71FE"/>
    <w:rsid w:val="008C1037"/>
    <w:rsid w:val="008C1735"/>
    <w:rsid w:val="008C3EB0"/>
    <w:rsid w:val="008C64FB"/>
    <w:rsid w:val="008C7CB6"/>
    <w:rsid w:val="008D013B"/>
    <w:rsid w:val="008D3FFD"/>
    <w:rsid w:val="008D5DA5"/>
    <w:rsid w:val="008E068D"/>
    <w:rsid w:val="008F457D"/>
    <w:rsid w:val="008F4F14"/>
    <w:rsid w:val="008F7300"/>
    <w:rsid w:val="0090276F"/>
    <w:rsid w:val="00902832"/>
    <w:rsid w:val="009061C8"/>
    <w:rsid w:val="0090676E"/>
    <w:rsid w:val="00906E11"/>
    <w:rsid w:val="00923FD6"/>
    <w:rsid w:val="009252E0"/>
    <w:rsid w:val="0093208E"/>
    <w:rsid w:val="00950204"/>
    <w:rsid w:val="009507A5"/>
    <w:rsid w:val="00955A2E"/>
    <w:rsid w:val="00955B33"/>
    <w:rsid w:val="00955C99"/>
    <w:rsid w:val="0096123B"/>
    <w:rsid w:val="00961B58"/>
    <w:rsid w:val="009659DF"/>
    <w:rsid w:val="00973142"/>
    <w:rsid w:val="009737FE"/>
    <w:rsid w:val="009740AE"/>
    <w:rsid w:val="00977C95"/>
    <w:rsid w:val="009873B6"/>
    <w:rsid w:val="00987C82"/>
    <w:rsid w:val="00992A13"/>
    <w:rsid w:val="00993645"/>
    <w:rsid w:val="0099468E"/>
    <w:rsid w:val="009956DE"/>
    <w:rsid w:val="009B2DE9"/>
    <w:rsid w:val="009B49ED"/>
    <w:rsid w:val="009C563C"/>
    <w:rsid w:val="009D6F59"/>
    <w:rsid w:val="009D78F8"/>
    <w:rsid w:val="009E5C47"/>
    <w:rsid w:val="009F19C9"/>
    <w:rsid w:val="009F43D0"/>
    <w:rsid w:val="009F6EEF"/>
    <w:rsid w:val="00A00E2F"/>
    <w:rsid w:val="00A06E33"/>
    <w:rsid w:val="00A10F43"/>
    <w:rsid w:val="00A110C2"/>
    <w:rsid w:val="00A144CA"/>
    <w:rsid w:val="00A203EF"/>
    <w:rsid w:val="00A2062E"/>
    <w:rsid w:val="00A22AB5"/>
    <w:rsid w:val="00A23792"/>
    <w:rsid w:val="00A31F90"/>
    <w:rsid w:val="00A36AB1"/>
    <w:rsid w:val="00A433A5"/>
    <w:rsid w:val="00A43799"/>
    <w:rsid w:val="00A44A3B"/>
    <w:rsid w:val="00A457E6"/>
    <w:rsid w:val="00A46A74"/>
    <w:rsid w:val="00A525E8"/>
    <w:rsid w:val="00A55C10"/>
    <w:rsid w:val="00A61A0E"/>
    <w:rsid w:val="00A624FB"/>
    <w:rsid w:val="00A63B73"/>
    <w:rsid w:val="00A643B8"/>
    <w:rsid w:val="00A73902"/>
    <w:rsid w:val="00A74342"/>
    <w:rsid w:val="00A758CD"/>
    <w:rsid w:val="00A825E5"/>
    <w:rsid w:val="00A8295D"/>
    <w:rsid w:val="00A902A4"/>
    <w:rsid w:val="00A961D9"/>
    <w:rsid w:val="00A96546"/>
    <w:rsid w:val="00AA0320"/>
    <w:rsid w:val="00AA333B"/>
    <w:rsid w:val="00AA6345"/>
    <w:rsid w:val="00AA6D38"/>
    <w:rsid w:val="00AD2D42"/>
    <w:rsid w:val="00AD390E"/>
    <w:rsid w:val="00AD5258"/>
    <w:rsid w:val="00AD709C"/>
    <w:rsid w:val="00AE0942"/>
    <w:rsid w:val="00AE0A31"/>
    <w:rsid w:val="00AE3E88"/>
    <w:rsid w:val="00AE73E3"/>
    <w:rsid w:val="00AF4480"/>
    <w:rsid w:val="00AF44A2"/>
    <w:rsid w:val="00AF450E"/>
    <w:rsid w:val="00B04518"/>
    <w:rsid w:val="00B07EFC"/>
    <w:rsid w:val="00B10953"/>
    <w:rsid w:val="00B20472"/>
    <w:rsid w:val="00B20602"/>
    <w:rsid w:val="00B24343"/>
    <w:rsid w:val="00B27DEB"/>
    <w:rsid w:val="00B32E74"/>
    <w:rsid w:val="00B33215"/>
    <w:rsid w:val="00B33709"/>
    <w:rsid w:val="00B37C80"/>
    <w:rsid w:val="00B56890"/>
    <w:rsid w:val="00B63311"/>
    <w:rsid w:val="00B636B8"/>
    <w:rsid w:val="00B66C51"/>
    <w:rsid w:val="00B758B1"/>
    <w:rsid w:val="00B77824"/>
    <w:rsid w:val="00B8477F"/>
    <w:rsid w:val="00B84A46"/>
    <w:rsid w:val="00B86997"/>
    <w:rsid w:val="00B9093B"/>
    <w:rsid w:val="00B96388"/>
    <w:rsid w:val="00BA2C0A"/>
    <w:rsid w:val="00BA430A"/>
    <w:rsid w:val="00BA7E98"/>
    <w:rsid w:val="00BB272F"/>
    <w:rsid w:val="00BB4EAD"/>
    <w:rsid w:val="00BB6684"/>
    <w:rsid w:val="00BC1CFF"/>
    <w:rsid w:val="00BC32BB"/>
    <w:rsid w:val="00BD0A15"/>
    <w:rsid w:val="00BD12E9"/>
    <w:rsid w:val="00BD29EF"/>
    <w:rsid w:val="00BD4A50"/>
    <w:rsid w:val="00BD51F9"/>
    <w:rsid w:val="00BD53FC"/>
    <w:rsid w:val="00BE3B93"/>
    <w:rsid w:val="00BF1D82"/>
    <w:rsid w:val="00BF497A"/>
    <w:rsid w:val="00BF4A2D"/>
    <w:rsid w:val="00BF63C1"/>
    <w:rsid w:val="00C02662"/>
    <w:rsid w:val="00C047ED"/>
    <w:rsid w:val="00C10443"/>
    <w:rsid w:val="00C11B84"/>
    <w:rsid w:val="00C133BF"/>
    <w:rsid w:val="00C13DA5"/>
    <w:rsid w:val="00C16BE7"/>
    <w:rsid w:val="00C20659"/>
    <w:rsid w:val="00C20843"/>
    <w:rsid w:val="00C244F6"/>
    <w:rsid w:val="00C26B61"/>
    <w:rsid w:val="00C314E0"/>
    <w:rsid w:val="00C326EA"/>
    <w:rsid w:val="00C34014"/>
    <w:rsid w:val="00C34677"/>
    <w:rsid w:val="00C51469"/>
    <w:rsid w:val="00C559E3"/>
    <w:rsid w:val="00C61104"/>
    <w:rsid w:val="00C67AC6"/>
    <w:rsid w:val="00C7004E"/>
    <w:rsid w:val="00C71884"/>
    <w:rsid w:val="00C752C3"/>
    <w:rsid w:val="00C75587"/>
    <w:rsid w:val="00C7582A"/>
    <w:rsid w:val="00C91854"/>
    <w:rsid w:val="00C91A6A"/>
    <w:rsid w:val="00C93456"/>
    <w:rsid w:val="00C95D38"/>
    <w:rsid w:val="00CA027B"/>
    <w:rsid w:val="00CB30F1"/>
    <w:rsid w:val="00CC4214"/>
    <w:rsid w:val="00CC6B9F"/>
    <w:rsid w:val="00CD029A"/>
    <w:rsid w:val="00CD08A1"/>
    <w:rsid w:val="00CE20CD"/>
    <w:rsid w:val="00CE460F"/>
    <w:rsid w:val="00CE71FD"/>
    <w:rsid w:val="00CF5EC6"/>
    <w:rsid w:val="00CF713D"/>
    <w:rsid w:val="00CF755B"/>
    <w:rsid w:val="00D04F40"/>
    <w:rsid w:val="00D06FE9"/>
    <w:rsid w:val="00D10899"/>
    <w:rsid w:val="00D14BCB"/>
    <w:rsid w:val="00D17FEE"/>
    <w:rsid w:val="00D20B1B"/>
    <w:rsid w:val="00D21CF7"/>
    <w:rsid w:val="00D226E2"/>
    <w:rsid w:val="00D2501D"/>
    <w:rsid w:val="00D32866"/>
    <w:rsid w:val="00D3476D"/>
    <w:rsid w:val="00D35C72"/>
    <w:rsid w:val="00D36069"/>
    <w:rsid w:val="00D4084D"/>
    <w:rsid w:val="00D418AD"/>
    <w:rsid w:val="00D42747"/>
    <w:rsid w:val="00D432B6"/>
    <w:rsid w:val="00D47965"/>
    <w:rsid w:val="00D53A53"/>
    <w:rsid w:val="00D54AEC"/>
    <w:rsid w:val="00D62A48"/>
    <w:rsid w:val="00D65348"/>
    <w:rsid w:val="00D66996"/>
    <w:rsid w:val="00D67386"/>
    <w:rsid w:val="00D75958"/>
    <w:rsid w:val="00D77F6C"/>
    <w:rsid w:val="00D80651"/>
    <w:rsid w:val="00D8068C"/>
    <w:rsid w:val="00D830B1"/>
    <w:rsid w:val="00D83796"/>
    <w:rsid w:val="00D860C1"/>
    <w:rsid w:val="00D907C7"/>
    <w:rsid w:val="00D95B79"/>
    <w:rsid w:val="00DA280B"/>
    <w:rsid w:val="00DA47A8"/>
    <w:rsid w:val="00DB199E"/>
    <w:rsid w:val="00DB291E"/>
    <w:rsid w:val="00DB2DEB"/>
    <w:rsid w:val="00DB7846"/>
    <w:rsid w:val="00DC005B"/>
    <w:rsid w:val="00DC64AD"/>
    <w:rsid w:val="00DC6FE6"/>
    <w:rsid w:val="00DD327E"/>
    <w:rsid w:val="00DD4469"/>
    <w:rsid w:val="00DE1BE7"/>
    <w:rsid w:val="00DE50D1"/>
    <w:rsid w:val="00DF0109"/>
    <w:rsid w:val="00DF256E"/>
    <w:rsid w:val="00DF3DFA"/>
    <w:rsid w:val="00DF6B0C"/>
    <w:rsid w:val="00E02B79"/>
    <w:rsid w:val="00E0482C"/>
    <w:rsid w:val="00E07281"/>
    <w:rsid w:val="00E11387"/>
    <w:rsid w:val="00E2388C"/>
    <w:rsid w:val="00E23BB8"/>
    <w:rsid w:val="00E23E94"/>
    <w:rsid w:val="00E316F0"/>
    <w:rsid w:val="00E32624"/>
    <w:rsid w:val="00E37A6D"/>
    <w:rsid w:val="00E4060C"/>
    <w:rsid w:val="00E428DD"/>
    <w:rsid w:val="00E440CC"/>
    <w:rsid w:val="00E513DF"/>
    <w:rsid w:val="00E52478"/>
    <w:rsid w:val="00E52CB6"/>
    <w:rsid w:val="00E62893"/>
    <w:rsid w:val="00E6413B"/>
    <w:rsid w:val="00E71AD5"/>
    <w:rsid w:val="00E80D4F"/>
    <w:rsid w:val="00E81C1B"/>
    <w:rsid w:val="00E82ED9"/>
    <w:rsid w:val="00E87427"/>
    <w:rsid w:val="00E9235C"/>
    <w:rsid w:val="00E95F4D"/>
    <w:rsid w:val="00EA2518"/>
    <w:rsid w:val="00EA49B6"/>
    <w:rsid w:val="00EB113B"/>
    <w:rsid w:val="00EB22B5"/>
    <w:rsid w:val="00EC2AFB"/>
    <w:rsid w:val="00EC3787"/>
    <w:rsid w:val="00EC4A1D"/>
    <w:rsid w:val="00ED1C29"/>
    <w:rsid w:val="00ED2450"/>
    <w:rsid w:val="00ED78F7"/>
    <w:rsid w:val="00EE33DD"/>
    <w:rsid w:val="00EE54C0"/>
    <w:rsid w:val="00EE5C00"/>
    <w:rsid w:val="00EF2DC3"/>
    <w:rsid w:val="00F06E29"/>
    <w:rsid w:val="00F11D28"/>
    <w:rsid w:val="00F16B00"/>
    <w:rsid w:val="00F24BBE"/>
    <w:rsid w:val="00F300C9"/>
    <w:rsid w:val="00F3287B"/>
    <w:rsid w:val="00F417D6"/>
    <w:rsid w:val="00F42E95"/>
    <w:rsid w:val="00F459A7"/>
    <w:rsid w:val="00F501AC"/>
    <w:rsid w:val="00F51F1F"/>
    <w:rsid w:val="00F53596"/>
    <w:rsid w:val="00F53635"/>
    <w:rsid w:val="00F540DE"/>
    <w:rsid w:val="00F542D3"/>
    <w:rsid w:val="00F548AA"/>
    <w:rsid w:val="00F65C4D"/>
    <w:rsid w:val="00F70671"/>
    <w:rsid w:val="00F70EC6"/>
    <w:rsid w:val="00F72634"/>
    <w:rsid w:val="00F73F0E"/>
    <w:rsid w:val="00F82F91"/>
    <w:rsid w:val="00F831ED"/>
    <w:rsid w:val="00F953D7"/>
    <w:rsid w:val="00FA0774"/>
    <w:rsid w:val="00FA1502"/>
    <w:rsid w:val="00FA3ACF"/>
    <w:rsid w:val="00FB0A8B"/>
    <w:rsid w:val="00FB6231"/>
    <w:rsid w:val="00FD392B"/>
    <w:rsid w:val="00FD396B"/>
    <w:rsid w:val="00FD577E"/>
    <w:rsid w:val="00FD5BE8"/>
    <w:rsid w:val="00FD6F34"/>
    <w:rsid w:val="00FE04B9"/>
    <w:rsid w:val="00FE15B4"/>
    <w:rsid w:val="00FE775C"/>
    <w:rsid w:val="00FF1E30"/>
    <w:rsid w:val="00FF5A0C"/>
    <w:rsid w:val="00FF61FC"/>
    <w:rsid w:val="00FF7683"/>
    <w:rsid w:val="00FF7DA7"/>
    <w:rsid w:val="014A51F0"/>
    <w:rsid w:val="01575AE3"/>
    <w:rsid w:val="01AC5323"/>
    <w:rsid w:val="01B57D60"/>
    <w:rsid w:val="01B85F94"/>
    <w:rsid w:val="0227695E"/>
    <w:rsid w:val="02AA0F56"/>
    <w:rsid w:val="02BB3A80"/>
    <w:rsid w:val="02EE07AD"/>
    <w:rsid w:val="03631DF3"/>
    <w:rsid w:val="037B371D"/>
    <w:rsid w:val="03E41D6B"/>
    <w:rsid w:val="040F5247"/>
    <w:rsid w:val="04B74970"/>
    <w:rsid w:val="051A38F8"/>
    <w:rsid w:val="05240953"/>
    <w:rsid w:val="0583056C"/>
    <w:rsid w:val="05C50C80"/>
    <w:rsid w:val="05C52393"/>
    <w:rsid w:val="05C615F8"/>
    <w:rsid w:val="05DE3625"/>
    <w:rsid w:val="061E29A4"/>
    <w:rsid w:val="06655C36"/>
    <w:rsid w:val="06B64787"/>
    <w:rsid w:val="06BB0C51"/>
    <w:rsid w:val="06C53A5F"/>
    <w:rsid w:val="077B4DDB"/>
    <w:rsid w:val="07C51FA7"/>
    <w:rsid w:val="097C1AE4"/>
    <w:rsid w:val="0980489B"/>
    <w:rsid w:val="0A106A73"/>
    <w:rsid w:val="0A695A82"/>
    <w:rsid w:val="0A821835"/>
    <w:rsid w:val="0AE215F1"/>
    <w:rsid w:val="0BBE689D"/>
    <w:rsid w:val="0CBF3C4B"/>
    <w:rsid w:val="0CCE0500"/>
    <w:rsid w:val="0CE64BBD"/>
    <w:rsid w:val="0D483CCE"/>
    <w:rsid w:val="0D617431"/>
    <w:rsid w:val="0DB735A4"/>
    <w:rsid w:val="0DC0644A"/>
    <w:rsid w:val="0DCB12DF"/>
    <w:rsid w:val="0DDA291C"/>
    <w:rsid w:val="0E005E4E"/>
    <w:rsid w:val="0E3B67C8"/>
    <w:rsid w:val="0E6574A4"/>
    <w:rsid w:val="0E9908CE"/>
    <w:rsid w:val="0E9D4918"/>
    <w:rsid w:val="0EBD108E"/>
    <w:rsid w:val="0ED853C6"/>
    <w:rsid w:val="0EE10F77"/>
    <w:rsid w:val="0EE76213"/>
    <w:rsid w:val="0F9C6408"/>
    <w:rsid w:val="0FBB3011"/>
    <w:rsid w:val="0FC20B01"/>
    <w:rsid w:val="10284C2D"/>
    <w:rsid w:val="10466E61"/>
    <w:rsid w:val="109B26FF"/>
    <w:rsid w:val="10A2678D"/>
    <w:rsid w:val="11166C64"/>
    <w:rsid w:val="117B66A4"/>
    <w:rsid w:val="11CB0C1B"/>
    <w:rsid w:val="125B07AA"/>
    <w:rsid w:val="12D13920"/>
    <w:rsid w:val="12E7492B"/>
    <w:rsid w:val="130152C1"/>
    <w:rsid w:val="132D60B6"/>
    <w:rsid w:val="136A670B"/>
    <w:rsid w:val="13CE6020"/>
    <w:rsid w:val="141E04FF"/>
    <w:rsid w:val="147B1179"/>
    <w:rsid w:val="14991C55"/>
    <w:rsid w:val="149F5B81"/>
    <w:rsid w:val="151B3F25"/>
    <w:rsid w:val="15A115A1"/>
    <w:rsid w:val="15D84363"/>
    <w:rsid w:val="16B21F6B"/>
    <w:rsid w:val="16DD023E"/>
    <w:rsid w:val="170E02A9"/>
    <w:rsid w:val="17182394"/>
    <w:rsid w:val="175E317B"/>
    <w:rsid w:val="176E0569"/>
    <w:rsid w:val="176F5C4E"/>
    <w:rsid w:val="17B66839"/>
    <w:rsid w:val="17EE6053"/>
    <w:rsid w:val="17FF2717"/>
    <w:rsid w:val="18382C8B"/>
    <w:rsid w:val="188073C1"/>
    <w:rsid w:val="18C26E3A"/>
    <w:rsid w:val="19283697"/>
    <w:rsid w:val="19B25946"/>
    <w:rsid w:val="19CE7FBD"/>
    <w:rsid w:val="19DC2F3C"/>
    <w:rsid w:val="19DC3AAE"/>
    <w:rsid w:val="1A253F8B"/>
    <w:rsid w:val="1AA0690D"/>
    <w:rsid w:val="1AC217DA"/>
    <w:rsid w:val="1B822D6B"/>
    <w:rsid w:val="1BB26CB1"/>
    <w:rsid w:val="1BF012FE"/>
    <w:rsid w:val="1BFE66A1"/>
    <w:rsid w:val="1C5172BA"/>
    <w:rsid w:val="1C714A9D"/>
    <w:rsid w:val="1C9F0025"/>
    <w:rsid w:val="1CA23671"/>
    <w:rsid w:val="1D030648"/>
    <w:rsid w:val="1D33076D"/>
    <w:rsid w:val="1D5F1562"/>
    <w:rsid w:val="1D73316A"/>
    <w:rsid w:val="1D7D50B7"/>
    <w:rsid w:val="1F5423C7"/>
    <w:rsid w:val="1F6235AB"/>
    <w:rsid w:val="1FB1207B"/>
    <w:rsid w:val="208773E1"/>
    <w:rsid w:val="20A775F4"/>
    <w:rsid w:val="20D73096"/>
    <w:rsid w:val="21306743"/>
    <w:rsid w:val="2147247D"/>
    <w:rsid w:val="21511E75"/>
    <w:rsid w:val="219E125F"/>
    <w:rsid w:val="21B501E6"/>
    <w:rsid w:val="224C0B68"/>
    <w:rsid w:val="22562A5F"/>
    <w:rsid w:val="22682B1E"/>
    <w:rsid w:val="228B7F87"/>
    <w:rsid w:val="22A3540A"/>
    <w:rsid w:val="231F0141"/>
    <w:rsid w:val="23377213"/>
    <w:rsid w:val="234520B1"/>
    <w:rsid w:val="24204690"/>
    <w:rsid w:val="243B1F27"/>
    <w:rsid w:val="24495018"/>
    <w:rsid w:val="2495410E"/>
    <w:rsid w:val="24EF7E1A"/>
    <w:rsid w:val="25090731"/>
    <w:rsid w:val="251F4948"/>
    <w:rsid w:val="257169F8"/>
    <w:rsid w:val="257B0F15"/>
    <w:rsid w:val="25873A00"/>
    <w:rsid w:val="258C131B"/>
    <w:rsid w:val="25A678A2"/>
    <w:rsid w:val="25FE0F5B"/>
    <w:rsid w:val="266B45BA"/>
    <w:rsid w:val="26F269AD"/>
    <w:rsid w:val="27456A1D"/>
    <w:rsid w:val="27B17B3C"/>
    <w:rsid w:val="27D55020"/>
    <w:rsid w:val="281734AE"/>
    <w:rsid w:val="281A3EBD"/>
    <w:rsid w:val="28622DB4"/>
    <w:rsid w:val="286923C0"/>
    <w:rsid w:val="289703FB"/>
    <w:rsid w:val="28BB65F0"/>
    <w:rsid w:val="28D10D97"/>
    <w:rsid w:val="28E13CDD"/>
    <w:rsid w:val="293973C2"/>
    <w:rsid w:val="295464C2"/>
    <w:rsid w:val="29994E5B"/>
    <w:rsid w:val="29C24B4A"/>
    <w:rsid w:val="2A150CB8"/>
    <w:rsid w:val="2A500C32"/>
    <w:rsid w:val="2A645288"/>
    <w:rsid w:val="2A83222A"/>
    <w:rsid w:val="2AB51009"/>
    <w:rsid w:val="2ABA0217"/>
    <w:rsid w:val="2AE87C75"/>
    <w:rsid w:val="2AF44D0E"/>
    <w:rsid w:val="2AFC5E19"/>
    <w:rsid w:val="2BF939BC"/>
    <w:rsid w:val="2C0B42FE"/>
    <w:rsid w:val="2CC81418"/>
    <w:rsid w:val="2CE32EE7"/>
    <w:rsid w:val="2CF23646"/>
    <w:rsid w:val="2CF56E27"/>
    <w:rsid w:val="2D3E2F42"/>
    <w:rsid w:val="2D537AA3"/>
    <w:rsid w:val="2D9E4287"/>
    <w:rsid w:val="2DE27B64"/>
    <w:rsid w:val="2E1369CC"/>
    <w:rsid w:val="2E4F326D"/>
    <w:rsid w:val="2E6B6DD8"/>
    <w:rsid w:val="2E8A45C9"/>
    <w:rsid w:val="2E8B47DD"/>
    <w:rsid w:val="2EF65956"/>
    <w:rsid w:val="2EF7206A"/>
    <w:rsid w:val="2F5E5B1E"/>
    <w:rsid w:val="2F7A500C"/>
    <w:rsid w:val="2F7C5223"/>
    <w:rsid w:val="2FC0195F"/>
    <w:rsid w:val="2FE74757"/>
    <w:rsid w:val="30107ED1"/>
    <w:rsid w:val="3015764D"/>
    <w:rsid w:val="311D47E5"/>
    <w:rsid w:val="31262D0D"/>
    <w:rsid w:val="315952A3"/>
    <w:rsid w:val="316A3A45"/>
    <w:rsid w:val="32141F7C"/>
    <w:rsid w:val="32432DA9"/>
    <w:rsid w:val="32A21B6F"/>
    <w:rsid w:val="332D1484"/>
    <w:rsid w:val="33504A5C"/>
    <w:rsid w:val="339F479D"/>
    <w:rsid w:val="33D757A5"/>
    <w:rsid w:val="346F4110"/>
    <w:rsid w:val="348A2F11"/>
    <w:rsid w:val="34DC762C"/>
    <w:rsid w:val="34E979CC"/>
    <w:rsid w:val="351B7085"/>
    <w:rsid w:val="35571045"/>
    <w:rsid w:val="358C7D17"/>
    <w:rsid w:val="360148BC"/>
    <w:rsid w:val="3661719C"/>
    <w:rsid w:val="36C976FC"/>
    <w:rsid w:val="37333205"/>
    <w:rsid w:val="37AE6401"/>
    <w:rsid w:val="37DD1F17"/>
    <w:rsid w:val="3876664B"/>
    <w:rsid w:val="38930A32"/>
    <w:rsid w:val="39957910"/>
    <w:rsid w:val="39B10FE8"/>
    <w:rsid w:val="39B71C5C"/>
    <w:rsid w:val="3A145757"/>
    <w:rsid w:val="3A3A6AAE"/>
    <w:rsid w:val="3A4B197A"/>
    <w:rsid w:val="3A535357"/>
    <w:rsid w:val="3AAC6521"/>
    <w:rsid w:val="3AFF71BC"/>
    <w:rsid w:val="3B982599"/>
    <w:rsid w:val="3B9E68BA"/>
    <w:rsid w:val="3BBA2A3A"/>
    <w:rsid w:val="3C154371"/>
    <w:rsid w:val="3C60763C"/>
    <w:rsid w:val="3C73527C"/>
    <w:rsid w:val="3C88640C"/>
    <w:rsid w:val="3C921C46"/>
    <w:rsid w:val="3CF23143"/>
    <w:rsid w:val="3D096DED"/>
    <w:rsid w:val="3D4824B8"/>
    <w:rsid w:val="3D6B0AEC"/>
    <w:rsid w:val="3D7352DA"/>
    <w:rsid w:val="3D7C53B9"/>
    <w:rsid w:val="3D8F346C"/>
    <w:rsid w:val="3DC6320C"/>
    <w:rsid w:val="3DDC151E"/>
    <w:rsid w:val="3DDF42CD"/>
    <w:rsid w:val="3DF4234C"/>
    <w:rsid w:val="3E8954BA"/>
    <w:rsid w:val="3E92389C"/>
    <w:rsid w:val="3E983A09"/>
    <w:rsid w:val="3EAE4A4D"/>
    <w:rsid w:val="3EEB0B50"/>
    <w:rsid w:val="3F7B0655"/>
    <w:rsid w:val="3F9207AE"/>
    <w:rsid w:val="402057EF"/>
    <w:rsid w:val="4042319E"/>
    <w:rsid w:val="40656D21"/>
    <w:rsid w:val="40857CA5"/>
    <w:rsid w:val="4087413C"/>
    <w:rsid w:val="40FB024D"/>
    <w:rsid w:val="412D2FF7"/>
    <w:rsid w:val="41A01DCF"/>
    <w:rsid w:val="41B52A6C"/>
    <w:rsid w:val="41D2750D"/>
    <w:rsid w:val="41F26EA1"/>
    <w:rsid w:val="420B3887"/>
    <w:rsid w:val="422B2109"/>
    <w:rsid w:val="428B75D0"/>
    <w:rsid w:val="428E4CC2"/>
    <w:rsid w:val="42901C4C"/>
    <w:rsid w:val="42F40EF6"/>
    <w:rsid w:val="43A632A0"/>
    <w:rsid w:val="43BD1B30"/>
    <w:rsid w:val="43C22E32"/>
    <w:rsid w:val="43F95923"/>
    <w:rsid w:val="444C1F91"/>
    <w:rsid w:val="44616924"/>
    <w:rsid w:val="44630F28"/>
    <w:rsid w:val="446A36E0"/>
    <w:rsid w:val="447A23DF"/>
    <w:rsid w:val="44A477E2"/>
    <w:rsid w:val="44F25B57"/>
    <w:rsid w:val="451B56DD"/>
    <w:rsid w:val="4529641A"/>
    <w:rsid w:val="45795008"/>
    <w:rsid w:val="46082589"/>
    <w:rsid w:val="463216E9"/>
    <w:rsid w:val="464F2D53"/>
    <w:rsid w:val="46554960"/>
    <w:rsid w:val="46B72973"/>
    <w:rsid w:val="46E843EE"/>
    <w:rsid w:val="46F077E9"/>
    <w:rsid w:val="47364455"/>
    <w:rsid w:val="474A7B5B"/>
    <w:rsid w:val="475966B3"/>
    <w:rsid w:val="47BB4BD9"/>
    <w:rsid w:val="47DA15A2"/>
    <w:rsid w:val="480D2FA8"/>
    <w:rsid w:val="48CC74B1"/>
    <w:rsid w:val="48E42053"/>
    <w:rsid w:val="491007A4"/>
    <w:rsid w:val="492F4DC2"/>
    <w:rsid w:val="494B290B"/>
    <w:rsid w:val="495D32FF"/>
    <w:rsid w:val="49D208DC"/>
    <w:rsid w:val="49DD29C5"/>
    <w:rsid w:val="49E01833"/>
    <w:rsid w:val="4A054302"/>
    <w:rsid w:val="4A366F14"/>
    <w:rsid w:val="4A57170D"/>
    <w:rsid w:val="4A72503A"/>
    <w:rsid w:val="4AC26B09"/>
    <w:rsid w:val="4AC572D6"/>
    <w:rsid w:val="4ACE54AE"/>
    <w:rsid w:val="4B1F2A7E"/>
    <w:rsid w:val="4B8E0C64"/>
    <w:rsid w:val="4BBF74EC"/>
    <w:rsid w:val="4CCE04F1"/>
    <w:rsid w:val="4CFE1740"/>
    <w:rsid w:val="4D071095"/>
    <w:rsid w:val="4D26390E"/>
    <w:rsid w:val="4D3D2A26"/>
    <w:rsid w:val="4D3F4C94"/>
    <w:rsid w:val="4D5155AE"/>
    <w:rsid w:val="4D550120"/>
    <w:rsid w:val="4DE1199C"/>
    <w:rsid w:val="4E225BC5"/>
    <w:rsid w:val="4E577DC6"/>
    <w:rsid w:val="4E740059"/>
    <w:rsid w:val="4EBF6B75"/>
    <w:rsid w:val="4F1C2E85"/>
    <w:rsid w:val="4F2155E1"/>
    <w:rsid w:val="4F7226C3"/>
    <w:rsid w:val="4FA83C13"/>
    <w:rsid w:val="4FC53F1A"/>
    <w:rsid w:val="4FDF6889"/>
    <w:rsid w:val="4FEF6CC8"/>
    <w:rsid w:val="503F3D72"/>
    <w:rsid w:val="508470AC"/>
    <w:rsid w:val="50855351"/>
    <w:rsid w:val="50B547A0"/>
    <w:rsid w:val="51040D3A"/>
    <w:rsid w:val="519014A1"/>
    <w:rsid w:val="52216A54"/>
    <w:rsid w:val="52790738"/>
    <w:rsid w:val="528C5C7D"/>
    <w:rsid w:val="52EF1469"/>
    <w:rsid w:val="530E2C33"/>
    <w:rsid w:val="53732DAF"/>
    <w:rsid w:val="53963DA5"/>
    <w:rsid w:val="540D4F26"/>
    <w:rsid w:val="541E0E99"/>
    <w:rsid w:val="54352057"/>
    <w:rsid w:val="549E540E"/>
    <w:rsid w:val="552032CA"/>
    <w:rsid w:val="555B5A19"/>
    <w:rsid w:val="559B77F5"/>
    <w:rsid w:val="55C35958"/>
    <w:rsid w:val="55F869F5"/>
    <w:rsid w:val="56AD548E"/>
    <w:rsid w:val="575A6754"/>
    <w:rsid w:val="57672F12"/>
    <w:rsid w:val="579B5E51"/>
    <w:rsid w:val="57C70BD3"/>
    <w:rsid w:val="57EA58F1"/>
    <w:rsid w:val="5911183A"/>
    <w:rsid w:val="597761C7"/>
    <w:rsid w:val="59B56C4E"/>
    <w:rsid w:val="59CF2F42"/>
    <w:rsid w:val="59ED4639"/>
    <w:rsid w:val="59F009B7"/>
    <w:rsid w:val="5A0E04EC"/>
    <w:rsid w:val="5A506659"/>
    <w:rsid w:val="5AA04228"/>
    <w:rsid w:val="5AC81EF3"/>
    <w:rsid w:val="5B6F6839"/>
    <w:rsid w:val="5B870054"/>
    <w:rsid w:val="5B8B4E06"/>
    <w:rsid w:val="5C1F5413"/>
    <w:rsid w:val="5D021AED"/>
    <w:rsid w:val="5D80551E"/>
    <w:rsid w:val="5E2A6A47"/>
    <w:rsid w:val="5EC0115A"/>
    <w:rsid w:val="5F3F6522"/>
    <w:rsid w:val="5F427DC1"/>
    <w:rsid w:val="5F5A2C93"/>
    <w:rsid w:val="5F6E7537"/>
    <w:rsid w:val="5F9A0B40"/>
    <w:rsid w:val="5FCE3E5E"/>
    <w:rsid w:val="60136AE2"/>
    <w:rsid w:val="60265B7A"/>
    <w:rsid w:val="603B22CD"/>
    <w:rsid w:val="614A6380"/>
    <w:rsid w:val="62175175"/>
    <w:rsid w:val="623B7475"/>
    <w:rsid w:val="62453BD5"/>
    <w:rsid w:val="626C74F6"/>
    <w:rsid w:val="628071D7"/>
    <w:rsid w:val="62942E87"/>
    <w:rsid w:val="63421F92"/>
    <w:rsid w:val="6362137D"/>
    <w:rsid w:val="63B7427B"/>
    <w:rsid w:val="63CB73A5"/>
    <w:rsid w:val="64142B9E"/>
    <w:rsid w:val="64487C27"/>
    <w:rsid w:val="64AA6ED0"/>
    <w:rsid w:val="654E5711"/>
    <w:rsid w:val="6582305A"/>
    <w:rsid w:val="65D32155"/>
    <w:rsid w:val="65DF5A38"/>
    <w:rsid w:val="6654690D"/>
    <w:rsid w:val="667E1715"/>
    <w:rsid w:val="66AE794B"/>
    <w:rsid w:val="66E87FE2"/>
    <w:rsid w:val="671002AF"/>
    <w:rsid w:val="67202249"/>
    <w:rsid w:val="67355CF1"/>
    <w:rsid w:val="67702962"/>
    <w:rsid w:val="678012C0"/>
    <w:rsid w:val="67C64153"/>
    <w:rsid w:val="69355765"/>
    <w:rsid w:val="693E5FB0"/>
    <w:rsid w:val="6A2B4273"/>
    <w:rsid w:val="6A93638C"/>
    <w:rsid w:val="6AAC5D95"/>
    <w:rsid w:val="6B715CB5"/>
    <w:rsid w:val="6BB43925"/>
    <w:rsid w:val="6C033C8F"/>
    <w:rsid w:val="6C613F7C"/>
    <w:rsid w:val="6CA138FE"/>
    <w:rsid w:val="6CC1791B"/>
    <w:rsid w:val="6CCD1611"/>
    <w:rsid w:val="6D12231C"/>
    <w:rsid w:val="6D277A67"/>
    <w:rsid w:val="6DC76061"/>
    <w:rsid w:val="6E4F2CD7"/>
    <w:rsid w:val="6F1174D1"/>
    <w:rsid w:val="6F6D6192"/>
    <w:rsid w:val="6F8B6CF0"/>
    <w:rsid w:val="6FBB7E47"/>
    <w:rsid w:val="7006295D"/>
    <w:rsid w:val="70123DC5"/>
    <w:rsid w:val="70672BB4"/>
    <w:rsid w:val="70730D4E"/>
    <w:rsid w:val="714A09E5"/>
    <w:rsid w:val="718A4164"/>
    <w:rsid w:val="720D39A8"/>
    <w:rsid w:val="722D08A1"/>
    <w:rsid w:val="723B117E"/>
    <w:rsid w:val="72B6453F"/>
    <w:rsid w:val="731004AA"/>
    <w:rsid w:val="731F06ED"/>
    <w:rsid w:val="73601B73"/>
    <w:rsid w:val="73722984"/>
    <w:rsid w:val="737421D8"/>
    <w:rsid w:val="73994262"/>
    <w:rsid w:val="73AF7BC3"/>
    <w:rsid w:val="73CF5C6F"/>
    <w:rsid w:val="73D726C3"/>
    <w:rsid w:val="74421738"/>
    <w:rsid w:val="74C753A4"/>
    <w:rsid w:val="74E7523A"/>
    <w:rsid w:val="75146A2C"/>
    <w:rsid w:val="751A375B"/>
    <w:rsid w:val="75275622"/>
    <w:rsid w:val="757B29AE"/>
    <w:rsid w:val="76856093"/>
    <w:rsid w:val="76AB3CA2"/>
    <w:rsid w:val="76FE7B16"/>
    <w:rsid w:val="773E75D8"/>
    <w:rsid w:val="776216EC"/>
    <w:rsid w:val="77974CF6"/>
    <w:rsid w:val="77C8233F"/>
    <w:rsid w:val="77D06937"/>
    <w:rsid w:val="77D76CAE"/>
    <w:rsid w:val="789D5675"/>
    <w:rsid w:val="79022D68"/>
    <w:rsid w:val="79161380"/>
    <w:rsid w:val="796B688B"/>
    <w:rsid w:val="796E6611"/>
    <w:rsid w:val="79FF237C"/>
    <w:rsid w:val="7A535FE3"/>
    <w:rsid w:val="7A607D0A"/>
    <w:rsid w:val="7A702E12"/>
    <w:rsid w:val="7A720C3A"/>
    <w:rsid w:val="7A7C51DB"/>
    <w:rsid w:val="7A8D0B9D"/>
    <w:rsid w:val="7AC16CA7"/>
    <w:rsid w:val="7AFD72C1"/>
    <w:rsid w:val="7B5B1FA2"/>
    <w:rsid w:val="7BB81279"/>
    <w:rsid w:val="7BCA3BD7"/>
    <w:rsid w:val="7BEE3352"/>
    <w:rsid w:val="7C0A0A63"/>
    <w:rsid w:val="7C4C13AF"/>
    <w:rsid w:val="7C5238E1"/>
    <w:rsid w:val="7CB940B5"/>
    <w:rsid w:val="7D187297"/>
    <w:rsid w:val="7D1D7744"/>
    <w:rsid w:val="7D9514B8"/>
    <w:rsid w:val="7DC40A45"/>
    <w:rsid w:val="7DCA05A1"/>
    <w:rsid w:val="7DEA1AC2"/>
    <w:rsid w:val="7DF66D08"/>
    <w:rsid w:val="7E101FE1"/>
    <w:rsid w:val="7EC476AC"/>
    <w:rsid w:val="7F402514"/>
    <w:rsid w:val="7F8A3862"/>
    <w:rsid w:val="7FEE6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宋体" w:hAnsi="宋体"/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link w:val="20"/>
    <w:autoRedefine/>
    <w:qFormat/>
    <w:uiPriority w:val="99"/>
    <w:pPr>
      <w:spacing w:line="360" w:lineRule="auto"/>
      <w:ind w:right="-16"/>
    </w:pPr>
    <w:rPr>
      <w:rFonts w:ascii="宋体" w:hAnsi="宋体" w:eastAsia="宋体" w:cs="宋体"/>
      <w:sz w:val="24"/>
      <w:szCs w:val="24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s2"/>
    <w:basedOn w:val="11"/>
    <w:autoRedefine/>
    <w:qFormat/>
    <w:uiPriority w:val="0"/>
  </w:style>
  <w:style w:type="character" w:customStyle="1" w:styleId="18">
    <w:name w:val="s3"/>
    <w:basedOn w:val="11"/>
    <w:autoRedefine/>
    <w:qFormat/>
    <w:uiPriority w:val="0"/>
  </w:style>
  <w:style w:type="character" w:customStyle="1" w:styleId="19">
    <w:name w:val="apple-converted-space"/>
    <w:basedOn w:val="11"/>
    <w:autoRedefine/>
    <w:qFormat/>
    <w:uiPriority w:val="0"/>
  </w:style>
  <w:style w:type="character" w:customStyle="1" w:styleId="20">
    <w:name w:val="正文文本 3 Char"/>
    <w:basedOn w:val="11"/>
    <w:link w:val="5"/>
    <w:autoRedefine/>
    <w:qFormat/>
    <w:uiPriority w:val="99"/>
    <w:rPr>
      <w:rFonts w:ascii="宋体" w:hAnsi="宋体" w:eastAsia="宋体" w:cs="宋体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正文内容"/>
    <w:basedOn w:val="1"/>
    <w:autoRedefine/>
    <w:qFormat/>
    <w:uiPriority w:val="99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customStyle="1" w:styleId="23">
    <w:name w:val="列出段落2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2014</Words>
  <Characters>2403</Characters>
  <Lines>9</Lines>
  <Paragraphs>2</Paragraphs>
  <TotalTime>23</TotalTime>
  <ScaleCrop>false</ScaleCrop>
  <LinksUpToDate>false</LinksUpToDate>
  <CharactersWithSpaces>2468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2017-05-22T02:22:00Z</dcterms:created>
  <dc:creator>admin</dc:creator>
  <cp:lastModifiedBy>A꧁༺倩闻༻꧂ </cp:lastModifiedBy>
  <cp:lastPrinted>2023-09-26T03:32:00Z</cp:lastPrinted>
  <dcterms:modified xsi:type="dcterms:W3CDTF">2026-06-02T02:44:53Z</dcterms:modified>
  <cp:revision>1578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285F47E2ACA1400BBC780DA789051BB3</vt:lpwstr>
  </property>
  <property fmtid="{D5CDD505-2E9C-101B-9397-08002B2CF9AE}" pid="4" name="KSOTemplateDocerSaveRecord">
    <vt:lpwstr>eyJoZGlkIjoiZjYwNGZhODc0MTc3ZjZhNmIzYmMzNDdmNDZlZTlmMzQiLCJ1c2VySWQiOiI3NzMxNjI2ODYifQ==</vt:lpwstr>
  </property>
</Properties>
</file>